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Layout w:type="fixed"/>
        <w:tblLook w:val="01E0" w:firstRow="1" w:lastRow="1" w:firstColumn="1" w:lastColumn="1" w:noHBand="0" w:noVBand="0"/>
      </w:tblPr>
      <w:tblGrid>
        <w:gridCol w:w="10031"/>
      </w:tblGrid>
      <w:tr w:rsidR="005E6813" w:rsidRPr="005E6813" w:rsidTr="007B1E5F">
        <w:trPr>
          <w:cantSplit/>
          <w:trHeight w:hRule="exact" w:val="877"/>
        </w:trPr>
        <w:tc>
          <w:tcPr>
            <w:tcW w:w="10031" w:type="dxa"/>
          </w:tcPr>
          <w:p w:rsidR="005E6813" w:rsidRPr="005E6813" w:rsidRDefault="005E6813" w:rsidP="005E6813">
            <w:pPr>
              <w:spacing w:after="0" w:line="240" w:lineRule="auto"/>
              <w:jc w:val="center"/>
              <w:rPr>
                <w:rFonts w:ascii="Times New Roman" w:eastAsia="Times New Roman" w:hAnsi="Times New Roman"/>
                <w:b/>
                <w:sz w:val="20"/>
                <w:szCs w:val="20"/>
                <w:lang w:val="en-US" w:eastAsia="ja-JP"/>
              </w:rPr>
            </w:pPr>
            <w:r w:rsidRPr="005E6813">
              <w:rPr>
                <w:rFonts w:ascii="Times New Roman" w:eastAsia="Times New Roman" w:hAnsi="Times New Roman"/>
                <w:b/>
                <w:sz w:val="26"/>
                <w:szCs w:val="20"/>
                <w:lang w:eastAsia="ja-JP"/>
              </w:rPr>
              <w:object w:dxaOrig="1181" w:dyaOrig="11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15pt;height:38.15pt" o:ole="" fillcolor="window">
                  <v:imagedata r:id="rId5" o:title=""/>
                </v:shape>
                <o:OLEObject Type="Embed" ProgID="Word.Picture.8" ShapeID="_x0000_i1025" DrawAspect="Content" ObjectID="_1548505370" r:id="rId6"/>
              </w:object>
            </w:r>
          </w:p>
        </w:tc>
      </w:tr>
      <w:tr w:rsidR="005E6813" w:rsidRPr="005E6813" w:rsidTr="007B1E5F">
        <w:trPr>
          <w:cantSplit/>
          <w:trHeight w:hRule="exact" w:val="972"/>
        </w:trPr>
        <w:tc>
          <w:tcPr>
            <w:tcW w:w="10031" w:type="dxa"/>
          </w:tcPr>
          <w:p w:rsidR="005E6813" w:rsidRPr="005E6813" w:rsidRDefault="005E6813" w:rsidP="005E6813">
            <w:pPr>
              <w:spacing w:after="0" w:line="240" w:lineRule="auto"/>
              <w:jc w:val="center"/>
              <w:rPr>
                <w:rFonts w:ascii="Times New Roman" w:eastAsia="Times New Roman" w:hAnsi="Times New Roman"/>
                <w:b/>
                <w:sz w:val="30"/>
                <w:szCs w:val="30"/>
                <w:lang w:eastAsia="ja-JP"/>
              </w:rPr>
            </w:pPr>
            <w:r w:rsidRPr="005E6813">
              <w:rPr>
                <w:rFonts w:ascii="Times New Roman" w:eastAsia="Times New Roman" w:hAnsi="Times New Roman"/>
                <w:b/>
                <w:sz w:val="30"/>
                <w:szCs w:val="30"/>
                <w:lang w:eastAsia="ja-JP"/>
              </w:rPr>
              <w:t xml:space="preserve">ДЕПАРТАМЕНТ ТАРИФНОГО РЕГУЛИРОВАНИЯ </w:t>
            </w:r>
          </w:p>
          <w:p w:rsidR="005E6813" w:rsidRPr="005E6813" w:rsidRDefault="005E6813" w:rsidP="005E6813">
            <w:pPr>
              <w:spacing w:after="0" w:line="240" w:lineRule="auto"/>
              <w:jc w:val="center"/>
              <w:rPr>
                <w:rFonts w:ascii="Times New Roman" w:eastAsia="Times New Roman" w:hAnsi="Times New Roman"/>
                <w:sz w:val="28"/>
                <w:szCs w:val="20"/>
                <w:lang w:eastAsia="ja-JP"/>
              </w:rPr>
            </w:pPr>
            <w:r w:rsidRPr="005E6813">
              <w:rPr>
                <w:rFonts w:ascii="Times New Roman" w:eastAsia="Times New Roman" w:hAnsi="Times New Roman"/>
                <w:b/>
                <w:sz w:val="30"/>
                <w:szCs w:val="30"/>
                <w:lang w:eastAsia="ja-JP"/>
              </w:rPr>
              <w:t>ТОМСКОЙ ОБЛАСТИ</w:t>
            </w:r>
          </w:p>
        </w:tc>
      </w:tr>
    </w:tbl>
    <w:p w:rsidR="005E6813" w:rsidRPr="005E6813" w:rsidRDefault="005E6813" w:rsidP="005E6813">
      <w:pPr>
        <w:spacing w:after="0" w:line="360" w:lineRule="auto"/>
        <w:jc w:val="center"/>
        <w:rPr>
          <w:rFonts w:ascii="Times New Roman" w:eastAsia="Times New Roman" w:hAnsi="Times New Roman"/>
          <w:sz w:val="16"/>
          <w:szCs w:val="20"/>
          <w:lang w:eastAsia="ja-JP"/>
        </w:rPr>
      </w:pPr>
    </w:p>
    <w:p w:rsidR="005E6813" w:rsidRPr="005E6813" w:rsidRDefault="005E6813" w:rsidP="005E6813">
      <w:pPr>
        <w:spacing w:after="0" w:line="360" w:lineRule="auto"/>
        <w:jc w:val="center"/>
        <w:rPr>
          <w:rFonts w:ascii="Times New Roman" w:eastAsia="Times New Roman" w:hAnsi="Times New Roman"/>
          <w:sz w:val="26"/>
          <w:szCs w:val="26"/>
          <w:lang w:eastAsia="ja-JP"/>
        </w:rPr>
      </w:pPr>
      <w:r w:rsidRPr="005E6813">
        <w:rPr>
          <w:rFonts w:ascii="Times New Roman" w:eastAsia="Times New Roman" w:hAnsi="Times New Roman"/>
          <w:sz w:val="26"/>
          <w:szCs w:val="26"/>
          <w:lang w:eastAsia="ja-JP"/>
        </w:rPr>
        <w:t>ПРИКАЗ</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20"/>
        <w:gridCol w:w="4975"/>
      </w:tblGrid>
      <w:tr w:rsidR="005E6813" w:rsidRPr="005E6813" w:rsidTr="007B1E5F">
        <w:tc>
          <w:tcPr>
            <w:tcW w:w="5140" w:type="dxa"/>
          </w:tcPr>
          <w:p w:rsidR="005E6813" w:rsidRPr="005E6813" w:rsidRDefault="005E6813" w:rsidP="005E6813">
            <w:pPr>
              <w:spacing w:after="0" w:line="360" w:lineRule="auto"/>
              <w:rPr>
                <w:sz w:val="26"/>
                <w:szCs w:val="26"/>
                <w:lang w:eastAsia="ja-JP"/>
              </w:rPr>
            </w:pPr>
            <w:r>
              <w:rPr>
                <w:sz w:val="26"/>
                <w:szCs w:val="26"/>
                <w:lang w:eastAsia="ja-JP"/>
              </w:rPr>
              <w:t>____________2017</w:t>
            </w:r>
          </w:p>
        </w:tc>
        <w:tc>
          <w:tcPr>
            <w:tcW w:w="5140" w:type="dxa"/>
          </w:tcPr>
          <w:p w:rsidR="005E6813" w:rsidRPr="005E6813" w:rsidRDefault="005E6813" w:rsidP="005E6813">
            <w:pPr>
              <w:spacing w:after="0" w:line="360" w:lineRule="auto"/>
              <w:jc w:val="right"/>
              <w:rPr>
                <w:sz w:val="26"/>
                <w:szCs w:val="26"/>
                <w:lang w:eastAsia="ja-JP"/>
              </w:rPr>
            </w:pPr>
            <w:r w:rsidRPr="005E6813">
              <w:rPr>
                <w:sz w:val="26"/>
                <w:szCs w:val="26"/>
                <w:lang w:eastAsia="ja-JP"/>
              </w:rPr>
              <w:t>№ ________</w:t>
            </w:r>
          </w:p>
        </w:tc>
      </w:tr>
    </w:tbl>
    <w:p w:rsidR="005E6813" w:rsidRPr="005E6813" w:rsidRDefault="005E6813" w:rsidP="005E6813">
      <w:pPr>
        <w:spacing w:after="0" w:line="360" w:lineRule="auto"/>
        <w:jc w:val="center"/>
        <w:rPr>
          <w:rFonts w:ascii="Times New Roman" w:eastAsia="Times New Roman" w:hAnsi="Times New Roman"/>
          <w:sz w:val="26"/>
          <w:szCs w:val="26"/>
          <w:lang w:eastAsia="ja-JP"/>
        </w:rPr>
      </w:pPr>
    </w:p>
    <w:p w:rsidR="005E6813" w:rsidRPr="005E6813" w:rsidRDefault="005E6813" w:rsidP="005E6813">
      <w:pPr>
        <w:shd w:val="clear" w:color="auto" w:fill="FFFFFF"/>
        <w:tabs>
          <w:tab w:val="left" w:pos="2835"/>
        </w:tabs>
        <w:spacing w:after="120" w:line="240" w:lineRule="auto"/>
        <w:jc w:val="center"/>
        <w:rPr>
          <w:rFonts w:ascii="Times New Roman" w:eastAsia="Times New Roman" w:hAnsi="Times New Roman"/>
          <w:sz w:val="26"/>
          <w:szCs w:val="26"/>
          <w:lang w:eastAsia="ja-JP"/>
        </w:rPr>
      </w:pPr>
      <w:r w:rsidRPr="005E6813">
        <w:rPr>
          <w:rFonts w:ascii="Times New Roman" w:eastAsia="Times New Roman" w:hAnsi="Times New Roman"/>
          <w:sz w:val="26"/>
          <w:szCs w:val="26"/>
          <w:lang w:eastAsia="ja-JP"/>
        </w:rPr>
        <w:t>О внесении изменений в приказ Департамента тарифного регулирования Томской области от 31.03.2016 № 06-п «Об утверждении нормативных затрат на обеспечение функций Департамента тарифного регулирования Томской области»</w:t>
      </w:r>
    </w:p>
    <w:p w:rsidR="005E6813" w:rsidRPr="005E6813" w:rsidRDefault="005E6813" w:rsidP="005E6813">
      <w:pPr>
        <w:pStyle w:val="2"/>
        <w:ind w:left="0" w:firstLine="709"/>
        <w:jc w:val="both"/>
        <w:rPr>
          <w:sz w:val="26"/>
          <w:szCs w:val="26"/>
        </w:rPr>
      </w:pPr>
      <w:r w:rsidRPr="005E6813">
        <w:rPr>
          <w:sz w:val="26"/>
          <w:szCs w:val="26"/>
        </w:rPr>
        <w:t xml:space="preserve">ПРИКАЗЫВАЮ: </w:t>
      </w:r>
    </w:p>
    <w:p w:rsidR="003A1748" w:rsidRPr="005E6813" w:rsidRDefault="005E6813" w:rsidP="005E6813">
      <w:pPr>
        <w:pStyle w:val="ConsPlusNormal"/>
        <w:widowControl/>
        <w:numPr>
          <w:ilvl w:val="0"/>
          <w:numId w:val="4"/>
        </w:numPr>
        <w:tabs>
          <w:tab w:val="left" w:pos="1134"/>
        </w:tabs>
        <w:adjustRightInd w:val="0"/>
        <w:ind w:left="0" w:firstLine="709"/>
        <w:jc w:val="both"/>
        <w:rPr>
          <w:rFonts w:ascii="Times New Roman" w:hAnsi="Times New Roman" w:cs="Times New Roman"/>
          <w:sz w:val="26"/>
          <w:szCs w:val="26"/>
          <w:lang w:eastAsia="ja-JP"/>
        </w:rPr>
      </w:pPr>
      <w:r w:rsidRPr="005E6813">
        <w:rPr>
          <w:rFonts w:ascii="Times New Roman" w:hAnsi="Times New Roman" w:cs="Times New Roman"/>
          <w:sz w:val="26"/>
          <w:szCs w:val="26"/>
          <w:lang w:eastAsia="ja-JP"/>
        </w:rPr>
        <w:t xml:space="preserve">Изложить Раздел I Приложения к приказу Департамента тарифного регулирования Томской области от 31.03.2016 № 06-п (официальный интернет-портал «Электронная Администрация Томской области» (www.tomsk.gov.ru), 31.03.2016) в </w:t>
      </w:r>
      <w:bookmarkStart w:id="0" w:name="OLE_LINK54"/>
      <w:bookmarkStart w:id="1" w:name="OLE_LINK55"/>
      <w:bookmarkStart w:id="2" w:name="OLE_LINK56"/>
      <w:r w:rsidR="003A1748" w:rsidRPr="005E6813">
        <w:rPr>
          <w:rFonts w:ascii="Times New Roman" w:hAnsi="Times New Roman" w:cs="Times New Roman"/>
          <w:sz w:val="26"/>
          <w:szCs w:val="26"/>
          <w:lang w:eastAsia="ja-JP"/>
        </w:rPr>
        <w:t>следующей редакции:</w:t>
      </w:r>
      <w:bookmarkEnd w:id="0"/>
      <w:bookmarkEnd w:id="1"/>
      <w:bookmarkEnd w:id="2"/>
    </w:p>
    <w:p w:rsidR="003A1748" w:rsidRPr="00D554D4" w:rsidRDefault="003A1748" w:rsidP="003A1748">
      <w:pPr>
        <w:pStyle w:val="a3"/>
        <w:rPr>
          <w:rFonts w:ascii="Times New Roman" w:eastAsia="Times New Roman" w:hAnsi="Times New Roman"/>
          <w:sz w:val="24"/>
          <w:szCs w:val="24"/>
          <w:lang w:eastAsia="ru-RU"/>
        </w:rPr>
      </w:pPr>
    </w:p>
    <w:p w:rsidR="005E6813" w:rsidRDefault="003A1748" w:rsidP="005E6813">
      <w:pPr>
        <w:pStyle w:val="a3"/>
        <w:spacing w:after="0" w:line="240" w:lineRule="auto"/>
        <w:ind w:left="0"/>
        <w:rPr>
          <w:rFonts w:ascii="Times New Roman" w:hAnsi="Times New Roman"/>
          <w:sz w:val="24"/>
          <w:szCs w:val="24"/>
        </w:rPr>
      </w:pPr>
      <w:r w:rsidRPr="00D554D4">
        <w:rPr>
          <w:rFonts w:ascii="Times New Roman" w:hAnsi="Times New Roman"/>
          <w:sz w:val="24"/>
          <w:szCs w:val="24"/>
        </w:rPr>
        <w:t>«</w:t>
      </w:r>
    </w:p>
    <w:p w:rsidR="005E6813" w:rsidRPr="005E6813" w:rsidRDefault="005E6813" w:rsidP="005E6813">
      <w:pPr>
        <w:numPr>
          <w:ilvl w:val="0"/>
          <w:numId w:val="2"/>
        </w:numPr>
        <w:spacing w:after="0" w:line="240" w:lineRule="auto"/>
        <w:contextualSpacing/>
        <w:jc w:val="center"/>
        <w:rPr>
          <w:rFonts w:ascii="Times New Roman" w:hAnsi="Times New Roman"/>
          <w:b/>
          <w:sz w:val="26"/>
          <w:szCs w:val="26"/>
        </w:rPr>
      </w:pPr>
      <w:r w:rsidRPr="005E6813">
        <w:rPr>
          <w:rFonts w:ascii="Times New Roman" w:hAnsi="Times New Roman"/>
          <w:b/>
          <w:sz w:val="26"/>
          <w:szCs w:val="26"/>
        </w:rPr>
        <w:t>Порядок расчета нормативных затрат, для которых правилами определения нормативных затрат (Постановлением Администрации Томской области от 30.12.2015 № 489а «Об утверждении правил определения нормативных затрат на обеспечение функций государственных органов томской области, органа управления территориального фонда обязательного медицинского страхования томской области (включая подведомственные казенные учреждения)»)</w:t>
      </w:r>
      <w:r w:rsidR="00B76955">
        <w:rPr>
          <w:rFonts w:ascii="Times New Roman" w:hAnsi="Times New Roman"/>
          <w:b/>
          <w:sz w:val="26"/>
          <w:szCs w:val="26"/>
        </w:rPr>
        <w:t xml:space="preserve"> не установлен порядок расчета</w:t>
      </w:r>
    </w:p>
    <w:p w:rsidR="003A1748" w:rsidRPr="003A1748" w:rsidRDefault="003A1748" w:rsidP="003A1748">
      <w:pPr>
        <w:pStyle w:val="a3"/>
        <w:spacing w:after="0" w:line="240" w:lineRule="auto"/>
        <w:ind w:left="1080"/>
        <w:rPr>
          <w:rFonts w:ascii="Times New Roman" w:hAnsi="Times New Roman"/>
          <w:sz w:val="24"/>
          <w:szCs w:val="24"/>
        </w:rPr>
      </w:pPr>
    </w:p>
    <w:p w:rsidR="00B76955" w:rsidRPr="00B76955" w:rsidRDefault="00B76955" w:rsidP="00B76955">
      <w:pPr>
        <w:numPr>
          <w:ilvl w:val="0"/>
          <w:numId w:val="3"/>
        </w:numPr>
        <w:spacing w:after="0" w:line="240" w:lineRule="auto"/>
        <w:ind w:left="0" w:firstLine="709"/>
        <w:contextualSpacing/>
        <w:rPr>
          <w:rFonts w:ascii="Times New Roman" w:hAnsi="Times New Roman"/>
          <w:b/>
          <w:sz w:val="26"/>
          <w:szCs w:val="26"/>
        </w:rPr>
      </w:pPr>
      <w:r w:rsidRPr="00B76955">
        <w:rPr>
          <w:rFonts w:ascii="Times New Roman" w:hAnsi="Times New Roman"/>
          <w:b/>
          <w:sz w:val="26"/>
          <w:szCs w:val="26"/>
        </w:rPr>
        <w:t>Затраты на приобретение услуг по обязательному государственному страхованию государственных гражданских служащих</w:t>
      </w:r>
    </w:p>
    <w:p w:rsidR="003A1748" w:rsidRPr="003A1748" w:rsidRDefault="003A1748" w:rsidP="003A1748">
      <w:pPr>
        <w:pStyle w:val="a3"/>
        <w:spacing w:after="0" w:line="240" w:lineRule="auto"/>
        <w:ind w:left="1080"/>
        <w:rPr>
          <w:rFonts w:ascii="Times New Roman" w:hAnsi="Times New Roman"/>
          <w:sz w:val="24"/>
          <w:szCs w:val="24"/>
        </w:rPr>
      </w:pPr>
    </w:p>
    <w:p w:rsidR="003A1748" w:rsidRPr="00B76955" w:rsidRDefault="003A1748" w:rsidP="003A1748">
      <w:pPr>
        <w:pStyle w:val="a3"/>
        <w:spacing w:after="0" w:line="240" w:lineRule="auto"/>
        <w:ind w:left="0" w:firstLine="1080"/>
        <w:jc w:val="both"/>
        <w:rPr>
          <w:rStyle w:val="FontStyle16"/>
          <w:rFonts w:ascii="Times New Roman" w:eastAsia="Times New Roman" w:hAnsi="Times New Roman" w:cs="Times New Roman"/>
          <w:b w:val="0"/>
          <w:sz w:val="26"/>
          <w:szCs w:val="26"/>
          <w:lang w:eastAsia="ru-RU"/>
        </w:rPr>
      </w:pPr>
      <w:r w:rsidRPr="00B76955">
        <w:rPr>
          <w:rStyle w:val="FontStyle16"/>
          <w:rFonts w:ascii="Times New Roman" w:eastAsia="Times New Roman" w:hAnsi="Times New Roman" w:cs="Times New Roman"/>
          <w:b w:val="0"/>
          <w:sz w:val="26"/>
          <w:szCs w:val="26"/>
          <w:lang w:eastAsia="ru-RU"/>
        </w:rPr>
        <w:t>Затраты на приобретение услуг по обязательному государственному страхованию государственных гражданских служащих (</w:t>
      </w:r>
      <w:proofErr w:type="spellStart"/>
      <w:r w:rsidRPr="00B76955">
        <w:rPr>
          <w:rStyle w:val="FontStyle16"/>
          <w:rFonts w:ascii="Times New Roman" w:eastAsia="Times New Roman" w:hAnsi="Times New Roman" w:cs="Times New Roman"/>
          <w:b w:val="0"/>
          <w:sz w:val="26"/>
          <w:szCs w:val="26"/>
          <w:lang w:eastAsia="ru-RU"/>
        </w:rPr>
        <w:t>Зсгс</w:t>
      </w:r>
      <w:proofErr w:type="spellEnd"/>
      <w:r w:rsidRPr="00B76955">
        <w:rPr>
          <w:rStyle w:val="FontStyle16"/>
          <w:rFonts w:ascii="Times New Roman" w:eastAsia="Times New Roman" w:hAnsi="Times New Roman" w:cs="Times New Roman"/>
          <w:b w:val="0"/>
          <w:sz w:val="26"/>
          <w:szCs w:val="26"/>
          <w:lang w:eastAsia="ru-RU"/>
        </w:rPr>
        <w:t>) определяются по следующей формуле:</w:t>
      </w:r>
    </w:p>
    <w:p w:rsidR="003A1748" w:rsidRPr="00B76955" w:rsidRDefault="003A1748" w:rsidP="003A1748">
      <w:pPr>
        <w:pStyle w:val="a3"/>
        <w:spacing w:after="0" w:line="240" w:lineRule="auto"/>
        <w:ind w:left="0" w:firstLine="1080"/>
        <w:jc w:val="both"/>
        <w:rPr>
          <w:rStyle w:val="FontStyle16"/>
          <w:rFonts w:ascii="Times New Roman" w:eastAsia="Times New Roman" w:hAnsi="Times New Roman" w:cs="Times New Roman"/>
          <w:b w:val="0"/>
          <w:sz w:val="26"/>
          <w:szCs w:val="26"/>
          <w:lang w:eastAsia="ru-RU"/>
        </w:rPr>
      </w:pPr>
    </w:p>
    <w:p w:rsidR="00B76955" w:rsidRPr="00B76955" w:rsidRDefault="00B76955" w:rsidP="00B76955">
      <w:pPr>
        <w:pStyle w:val="a3"/>
        <w:spacing w:after="0" w:line="240" w:lineRule="auto"/>
        <w:ind w:left="1080"/>
        <w:rPr>
          <w:rStyle w:val="FontStyle16"/>
          <w:rFonts w:ascii="Times New Roman" w:eastAsia="Times New Roman" w:hAnsi="Times New Roman"/>
          <w:b w:val="0"/>
          <w:sz w:val="26"/>
          <w:szCs w:val="26"/>
          <w:lang w:eastAsia="ru-RU"/>
        </w:rPr>
      </w:pPr>
      <w:proofErr w:type="spellStart"/>
      <w:r w:rsidRPr="00B76955">
        <w:rPr>
          <w:rStyle w:val="FontStyle16"/>
          <w:rFonts w:ascii="Times New Roman" w:eastAsia="Times New Roman" w:hAnsi="Times New Roman"/>
          <w:b w:val="0"/>
          <w:sz w:val="26"/>
          <w:szCs w:val="26"/>
          <w:lang w:eastAsia="ru-RU"/>
        </w:rPr>
        <w:t>З</w:t>
      </w:r>
      <w:r w:rsidRPr="00B76955">
        <w:rPr>
          <w:rStyle w:val="FontStyle16"/>
          <w:rFonts w:ascii="Times New Roman" w:eastAsia="Times New Roman" w:hAnsi="Times New Roman"/>
          <w:b w:val="0"/>
          <w:sz w:val="26"/>
          <w:szCs w:val="26"/>
          <w:vertAlign w:val="subscript"/>
          <w:lang w:eastAsia="ru-RU"/>
        </w:rPr>
        <w:t>сгс</w:t>
      </w:r>
      <w:proofErr w:type="spellEnd"/>
      <w:r w:rsidRPr="00B76955">
        <w:rPr>
          <w:rStyle w:val="FontStyle16"/>
          <w:rFonts w:ascii="Times New Roman" w:eastAsia="Times New Roman" w:hAnsi="Times New Roman"/>
          <w:b w:val="0"/>
          <w:sz w:val="26"/>
          <w:szCs w:val="26"/>
          <w:vertAlign w:val="subscript"/>
          <w:lang w:eastAsia="ru-RU"/>
        </w:rPr>
        <w:t xml:space="preserve"> </w:t>
      </w:r>
      <w:proofErr w:type="gramStart"/>
      <w:r w:rsidRPr="00B76955">
        <w:rPr>
          <w:rStyle w:val="FontStyle16"/>
          <w:rFonts w:ascii="Times New Roman" w:eastAsia="Times New Roman" w:hAnsi="Times New Roman"/>
          <w:b w:val="0"/>
          <w:sz w:val="26"/>
          <w:szCs w:val="26"/>
          <w:lang w:eastAsia="ru-RU"/>
        </w:rPr>
        <w:t>=</w:t>
      </w:r>
      <w:r w:rsidRPr="00B76955">
        <w:rPr>
          <w:rStyle w:val="FontStyle16"/>
          <w:rFonts w:ascii="Times New Roman" w:eastAsia="Times New Roman" w:hAnsi="Times New Roman"/>
          <w:b w:val="0"/>
          <w:sz w:val="26"/>
          <w:szCs w:val="26"/>
          <w:vertAlign w:val="subscript"/>
          <w:lang w:eastAsia="ru-RU"/>
        </w:rPr>
        <w:t xml:space="preserve">  </w:t>
      </w:r>
      <w:proofErr w:type="spellStart"/>
      <w:r w:rsidRPr="00B76955">
        <w:rPr>
          <w:rStyle w:val="FontStyle16"/>
          <w:rFonts w:ascii="Times New Roman" w:eastAsia="Times New Roman" w:hAnsi="Times New Roman"/>
          <w:b w:val="0"/>
          <w:sz w:val="26"/>
          <w:szCs w:val="26"/>
          <w:lang w:eastAsia="ru-RU"/>
        </w:rPr>
        <w:t>Ч</w:t>
      </w:r>
      <w:r w:rsidRPr="00B76955">
        <w:rPr>
          <w:rStyle w:val="FontStyle16"/>
          <w:rFonts w:ascii="Times New Roman" w:eastAsia="Times New Roman" w:hAnsi="Times New Roman"/>
          <w:b w:val="0"/>
          <w:sz w:val="26"/>
          <w:szCs w:val="26"/>
          <w:vertAlign w:val="subscript"/>
          <w:lang w:eastAsia="ru-RU"/>
        </w:rPr>
        <w:t>с</w:t>
      </w:r>
      <w:proofErr w:type="spellEnd"/>
      <w:proofErr w:type="gramEnd"/>
      <w:r w:rsidRPr="00B76955">
        <w:rPr>
          <w:rStyle w:val="FontStyle16"/>
          <w:rFonts w:ascii="Times New Roman" w:eastAsia="Times New Roman" w:hAnsi="Times New Roman"/>
          <w:b w:val="0"/>
          <w:sz w:val="26"/>
          <w:szCs w:val="26"/>
          <w:vertAlign w:val="subscript"/>
          <w:lang w:eastAsia="ru-RU"/>
        </w:rPr>
        <w:t xml:space="preserve"> </w:t>
      </w:r>
      <w:r w:rsidRPr="00B76955">
        <w:rPr>
          <w:rStyle w:val="FontStyle16"/>
          <w:rFonts w:ascii="Times New Roman" w:eastAsia="Times New Roman" w:hAnsi="Times New Roman"/>
          <w:b w:val="0"/>
          <w:sz w:val="26"/>
          <w:szCs w:val="26"/>
          <w:lang w:eastAsia="ru-RU"/>
        </w:rPr>
        <w:t xml:space="preserve">х </w:t>
      </w:r>
      <w:proofErr w:type="spellStart"/>
      <w:r w:rsidRPr="00B76955">
        <w:rPr>
          <w:rStyle w:val="FontStyle16"/>
          <w:rFonts w:ascii="Times New Roman" w:eastAsia="Times New Roman" w:hAnsi="Times New Roman"/>
          <w:b w:val="0"/>
          <w:sz w:val="26"/>
          <w:szCs w:val="26"/>
          <w:lang w:eastAsia="ru-RU"/>
        </w:rPr>
        <w:t>Р</w:t>
      </w:r>
      <w:r w:rsidRPr="00B76955">
        <w:rPr>
          <w:rStyle w:val="FontStyle16"/>
          <w:rFonts w:ascii="Times New Roman" w:eastAsia="Times New Roman" w:hAnsi="Times New Roman"/>
          <w:b w:val="0"/>
          <w:sz w:val="26"/>
          <w:szCs w:val="26"/>
          <w:vertAlign w:val="subscript"/>
          <w:lang w:eastAsia="ru-RU"/>
        </w:rPr>
        <w:t>сгс</w:t>
      </w:r>
      <w:proofErr w:type="spellEnd"/>
      <w:r w:rsidRPr="00B76955">
        <w:rPr>
          <w:rStyle w:val="FontStyle16"/>
          <w:rFonts w:ascii="Times New Roman" w:eastAsia="Times New Roman" w:hAnsi="Times New Roman"/>
          <w:b w:val="0"/>
          <w:sz w:val="26"/>
          <w:szCs w:val="26"/>
          <w:lang w:eastAsia="ru-RU"/>
        </w:rPr>
        <w:t xml:space="preserve">,     где </w:t>
      </w:r>
    </w:p>
    <w:p w:rsidR="00B76955" w:rsidRPr="00B76955" w:rsidRDefault="00B76955" w:rsidP="00B76955">
      <w:pPr>
        <w:pStyle w:val="a3"/>
        <w:spacing w:after="0" w:line="240" w:lineRule="auto"/>
        <w:ind w:left="1080"/>
        <w:rPr>
          <w:rStyle w:val="FontStyle16"/>
          <w:rFonts w:ascii="Times New Roman" w:eastAsia="Times New Roman" w:hAnsi="Times New Roman"/>
          <w:b w:val="0"/>
          <w:sz w:val="26"/>
          <w:szCs w:val="26"/>
          <w:lang w:eastAsia="ru-RU"/>
        </w:rPr>
      </w:pPr>
    </w:p>
    <w:p w:rsidR="00B76955" w:rsidRPr="00B76955" w:rsidRDefault="00B76955" w:rsidP="00B76955">
      <w:pPr>
        <w:spacing w:after="0" w:line="240" w:lineRule="auto"/>
        <w:ind w:left="1080"/>
        <w:contextualSpacing/>
        <w:rPr>
          <w:rFonts w:ascii="Times New Roman" w:eastAsia="Times New Roman" w:hAnsi="Times New Roman"/>
          <w:bCs/>
          <w:sz w:val="26"/>
          <w:szCs w:val="26"/>
          <w:lang w:eastAsia="ru-RU"/>
        </w:rPr>
      </w:pPr>
      <w:proofErr w:type="spellStart"/>
      <w:proofErr w:type="gramStart"/>
      <w:r w:rsidRPr="00B76955">
        <w:rPr>
          <w:rFonts w:ascii="Times New Roman" w:eastAsia="Times New Roman" w:hAnsi="Times New Roman"/>
          <w:bCs/>
          <w:sz w:val="26"/>
          <w:szCs w:val="26"/>
          <w:lang w:eastAsia="ru-RU"/>
        </w:rPr>
        <w:t>Ч</w:t>
      </w:r>
      <w:r w:rsidRPr="00B76955">
        <w:rPr>
          <w:rFonts w:ascii="Times New Roman" w:eastAsia="Times New Roman" w:hAnsi="Times New Roman"/>
          <w:bCs/>
          <w:sz w:val="26"/>
          <w:szCs w:val="26"/>
          <w:vertAlign w:val="subscript"/>
          <w:lang w:eastAsia="ru-RU"/>
        </w:rPr>
        <w:t>с</w:t>
      </w:r>
      <w:proofErr w:type="spellEnd"/>
      <w:r w:rsidRPr="00B76955">
        <w:rPr>
          <w:rFonts w:ascii="Times New Roman" w:eastAsia="Times New Roman" w:hAnsi="Times New Roman"/>
          <w:bCs/>
          <w:sz w:val="26"/>
          <w:szCs w:val="26"/>
          <w:vertAlign w:val="subscript"/>
          <w:lang w:eastAsia="ru-RU"/>
        </w:rPr>
        <w:t xml:space="preserve">  </w:t>
      </w:r>
      <w:r w:rsidRPr="00B76955">
        <w:rPr>
          <w:rFonts w:ascii="Times New Roman" w:eastAsia="Times New Roman" w:hAnsi="Times New Roman"/>
          <w:bCs/>
          <w:sz w:val="26"/>
          <w:szCs w:val="26"/>
          <w:lang w:eastAsia="ru-RU"/>
        </w:rPr>
        <w:t>–</w:t>
      </w:r>
      <w:proofErr w:type="gramEnd"/>
      <w:r w:rsidRPr="00B76955">
        <w:rPr>
          <w:rFonts w:ascii="Times New Roman" w:eastAsia="Times New Roman" w:hAnsi="Times New Roman"/>
          <w:bCs/>
          <w:sz w:val="26"/>
          <w:szCs w:val="26"/>
          <w:lang w:eastAsia="ru-RU"/>
        </w:rPr>
        <w:t xml:space="preserve"> фактическая численность государственных гражданских служащих, </w:t>
      </w:r>
    </w:p>
    <w:p w:rsidR="003A1748" w:rsidRDefault="00B76955" w:rsidP="00B76955">
      <w:pPr>
        <w:pStyle w:val="a3"/>
        <w:spacing w:after="0" w:line="240" w:lineRule="auto"/>
        <w:ind w:left="0" w:firstLine="1080"/>
        <w:jc w:val="both"/>
        <w:rPr>
          <w:rStyle w:val="FontStyle16"/>
          <w:rFonts w:ascii="Times New Roman" w:eastAsia="Times New Roman" w:hAnsi="Times New Roman" w:cs="Times New Roman"/>
          <w:b w:val="0"/>
          <w:sz w:val="26"/>
          <w:szCs w:val="26"/>
          <w:lang w:eastAsia="ru-RU"/>
        </w:rPr>
      </w:pPr>
      <w:proofErr w:type="spellStart"/>
      <w:r w:rsidRPr="00B76955">
        <w:rPr>
          <w:rFonts w:ascii="Times New Roman" w:eastAsia="Times New Roman" w:hAnsi="Times New Roman"/>
          <w:bCs/>
          <w:sz w:val="26"/>
          <w:szCs w:val="26"/>
          <w:lang w:eastAsia="ru-RU"/>
        </w:rPr>
        <w:t>Р</w:t>
      </w:r>
      <w:r w:rsidRPr="00B76955">
        <w:rPr>
          <w:rFonts w:ascii="Times New Roman" w:eastAsia="Times New Roman" w:hAnsi="Times New Roman"/>
          <w:bCs/>
          <w:sz w:val="26"/>
          <w:szCs w:val="26"/>
          <w:vertAlign w:val="subscript"/>
          <w:lang w:eastAsia="ru-RU"/>
        </w:rPr>
        <w:t>сгс</w:t>
      </w:r>
      <w:proofErr w:type="spellEnd"/>
      <w:r w:rsidRPr="00B76955">
        <w:rPr>
          <w:rFonts w:ascii="Times New Roman" w:eastAsia="Times New Roman" w:hAnsi="Times New Roman"/>
          <w:bCs/>
          <w:sz w:val="26"/>
          <w:szCs w:val="26"/>
          <w:lang w:eastAsia="ru-RU"/>
        </w:rPr>
        <w:t xml:space="preserve"> - сумма страховых премий (страховых взносов), выплачиваемых за страхование жизни и здоровья одного</w:t>
      </w:r>
      <w:r w:rsidR="003A1748" w:rsidRPr="00B76955">
        <w:rPr>
          <w:rStyle w:val="FontStyle16"/>
          <w:rFonts w:ascii="Times New Roman" w:eastAsia="Times New Roman" w:hAnsi="Times New Roman" w:cs="Times New Roman"/>
          <w:b w:val="0"/>
          <w:sz w:val="26"/>
          <w:szCs w:val="26"/>
          <w:lang w:eastAsia="ru-RU"/>
        </w:rPr>
        <w:t xml:space="preserve"> гражданского служащего в течение текущего финансового года, установленная в соответствии с частью 3 статьи 3 Закона Томской области от 13.10.2011 № 260-ОЗ «О выплатах по обязательному государственному страхованию государственных гражданских служащих томской области».</w:t>
      </w:r>
    </w:p>
    <w:p w:rsidR="003A1748" w:rsidRPr="00B76955" w:rsidRDefault="00B76955" w:rsidP="00B76955">
      <w:pPr>
        <w:numPr>
          <w:ilvl w:val="0"/>
          <w:numId w:val="3"/>
        </w:numPr>
        <w:spacing w:after="0" w:line="240" w:lineRule="auto"/>
        <w:ind w:left="0" w:firstLine="709"/>
        <w:contextualSpacing/>
        <w:rPr>
          <w:rFonts w:ascii="Times New Roman" w:hAnsi="Times New Roman"/>
          <w:b/>
          <w:sz w:val="26"/>
          <w:szCs w:val="26"/>
        </w:rPr>
      </w:pPr>
      <w:r>
        <w:rPr>
          <w:rFonts w:ascii="Times New Roman" w:hAnsi="Times New Roman"/>
          <w:b/>
          <w:sz w:val="26"/>
          <w:szCs w:val="26"/>
        </w:rPr>
        <w:br w:type="page"/>
      </w:r>
      <w:r w:rsidR="003A1748" w:rsidRPr="00B76955">
        <w:rPr>
          <w:rFonts w:ascii="Times New Roman" w:hAnsi="Times New Roman"/>
          <w:b/>
          <w:sz w:val="26"/>
          <w:szCs w:val="26"/>
        </w:rPr>
        <w:lastRenderedPageBreak/>
        <w:t>Затраты на приобретение полиграфических услуг</w:t>
      </w:r>
    </w:p>
    <w:p w:rsidR="003A1748" w:rsidRPr="003A1748" w:rsidRDefault="003A1748" w:rsidP="003A1748">
      <w:pPr>
        <w:pStyle w:val="a3"/>
        <w:spacing w:after="0" w:line="240" w:lineRule="auto"/>
        <w:ind w:left="1080"/>
        <w:rPr>
          <w:rFonts w:ascii="Times New Roman" w:hAnsi="Times New Roman"/>
          <w:sz w:val="24"/>
          <w:szCs w:val="24"/>
        </w:rPr>
      </w:pPr>
    </w:p>
    <w:p w:rsidR="003A1748" w:rsidRPr="00B76955" w:rsidRDefault="003A1748" w:rsidP="003A1748">
      <w:pPr>
        <w:autoSpaceDE w:val="0"/>
        <w:autoSpaceDN w:val="0"/>
        <w:adjustRightInd w:val="0"/>
        <w:ind w:firstLine="1134"/>
        <w:jc w:val="both"/>
        <w:rPr>
          <w:rStyle w:val="FontStyle16"/>
          <w:rFonts w:ascii="Times New Roman" w:hAnsi="Times New Roman" w:cs="Times New Roman"/>
          <w:b w:val="0"/>
          <w:sz w:val="26"/>
          <w:szCs w:val="26"/>
        </w:rPr>
      </w:pPr>
      <w:r w:rsidRPr="00B76955">
        <w:rPr>
          <w:rStyle w:val="FontStyle16"/>
          <w:rFonts w:ascii="Times New Roman" w:hAnsi="Times New Roman" w:cs="Times New Roman"/>
          <w:b w:val="0"/>
          <w:sz w:val="26"/>
          <w:szCs w:val="26"/>
        </w:rPr>
        <w:t>Затраты на приобретение полиграфических услуг, связанных с оформлением служебных удостоверений сотрудников Департамента тарифного регулирования (</w:t>
      </w:r>
      <w:proofErr w:type="spellStart"/>
      <w:r w:rsidRPr="00B76955">
        <w:rPr>
          <w:rStyle w:val="FontStyle16"/>
          <w:rFonts w:ascii="Times New Roman" w:hAnsi="Times New Roman" w:cs="Times New Roman"/>
          <w:b w:val="0"/>
          <w:sz w:val="26"/>
          <w:szCs w:val="26"/>
        </w:rPr>
        <w:t>З</w:t>
      </w:r>
      <w:r w:rsidRPr="00B76955">
        <w:rPr>
          <w:rStyle w:val="FontStyle16"/>
          <w:rFonts w:ascii="Times New Roman" w:hAnsi="Times New Roman" w:cs="Times New Roman"/>
          <w:b w:val="0"/>
          <w:sz w:val="26"/>
          <w:szCs w:val="26"/>
          <w:vertAlign w:val="subscript"/>
        </w:rPr>
        <w:t>пу</w:t>
      </w:r>
      <w:proofErr w:type="spellEnd"/>
      <w:r w:rsidRPr="00B76955">
        <w:rPr>
          <w:rStyle w:val="FontStyle16"/>
          <w:rFonts w:ascii="Times New Roman" w:hAnsi="Times New Roman" w:cs="Times New Roman"/>
          <w:b w:val="0"/>
          <w:sz w:val="26"/>
          <w:szCs w:val="26"/>
        </w:rPr>
        <w:t>) определяются по следующей формуле:</w:t>
      </w:r>
    </w:p>
    <w:p w:rsidR="003A1748" w:rsidRPr="00B76955" w:rsidRDefault="003A1748" w:rsidP="003A1748">
      <w:pPr>
        <w:pStyle w:val="a3"/>
        <w:spacing w:after="0" w:line="240" w:lineRule="auto"/>
        <w:ind w:left="1080"/>
        <w:rPr>
          <w:rFonts w:ascii="Times New Roman" w:hAnsi="Times New Roman"/>
          <w:sz w:val="26"/>
          <w:szCs w:val="26"/>
        </w:rPr>
      </w:pPr>
      <w:proofErr w:type="spellStart"/>
      <w:r w:rsidRPr="00B76955">
        <w:rPr>
          <w:rStyle w:val="FontStyle16"/>
          <w:rFonts w:ascii="Times New Roman" w:eastAsia="Times New Roman" w:hAnsi="Times New Roman" w:cs="Times New Roman"/>
          <w:b w:val="0"/>
          <w:sz w:val="26"/>
          <w:szCs w:val="26"/>
          <w:lang w:eastAsia="ru-RU"/>
        </w:rPr>
        <w:t>З</w:t>
      </w:r>
      <w:r w:rsidRPr="00B76955">
        <w:rPr>
          <w:rStyle w:val="FontStyle16"/>
          <w:rFonts w:ascii="Times New Roman" w:eastAsia="Times New Roman" w:hAnsi="Times New Roman" w:cs="Times New Roman"/>
          <w:b w:val="0"/>
          <w:sz w:val="26"/>
          <w:szCs w:val="26"/>
          <w:vertAlign w:val="subscript"/>
          <w:lang w:eastAsia="ru-RU"/>
        </w:rPr>
        <w:t>пу</w:t>
      </w:r>
      <w:proofErr w:type="spellEnd"/>
      <w:r w:rsidRPr="00B76955">
        <w:rPr>
          <w:rStyle w:val="FontStyle16"/>
          <w:rFonts w:ascii="Times New Roman" w:eastAsia="Times New Roman" w:hAnsi="Times New Roman" w:cs="Times New Roman"/>
          <w:b w:val="0"/>
          <w:sz w:val="26"/>
          <w:szCs w:val="26"/>
          <w:vertAlign w:val="subscript"/>
          <w:lang w:eastAsia="ru-RU"/>
        </w:rPr>
        <w:t xml:space="preserve"> </w:t>
      </w:r>
      <w:r w:rsidRPr="00B76955">
        <w:rPr>
          <w:rStyle w:val="FontStyle16"/>
          <w:rFonts w:ascii="Times New Roman" w:eastAsia="Times New Roman" w:hAnsi="Times New Roman" w:cs="Times New Roman"/>
          <w:b w:val="0"/>
          <w:sz w:val="26"/>
          <w:szCs w:val="26"/>
          <w:lang w:eastAsia="ru-RU"/>
        </w:rPr>
        <w:t>=</w:t>
      </w:r>
      <w:r w:rsidRPr="00B76955">
        <w:rPr>
          <w:rStyle w:val="FontStyle16"/>
          <w:rFonts w:ascii="Times New Roman" w:eastAsia="Times New Roman" w:hAnsi="Times New Roman" w:cs="Times New Roman"/>
          <w:b w:val="0"/>
          <w:sz w:val="26"/>
          <w:szCs w:val="26"/>
          <w:vertAlign w:val="subscript"/>
          <w:lang w:eastAsia="ru-RU"/>
        </w:rPr>
        <w:t xml:space="preserve"> </w:t>
      </w:r>
      <w:proofErr w:type="spellStart"/>
      <w:r w:rsidRPr="00B76955">
        <w:rPr>
          <w:rStyle w:val="FontStyle16"/>
          <w:rFonts w:ascii="Times New Roman" w:eastAsia="Times New Roman" w:hAnsi="Times New Roman" w:cs="Times New Roman"/>
          <w:b w:val="0"/>
          <w:sz w:val="26"/>
          <w:szCs w:val="26"/>
          <w:lang w:eastAsia="ru-RU"/>
        </w:rPr>
        <w:t>Ч</w:t>
      </w:r>
      <w:r w:rsidRPr="00B76955">
        <w:rPr>
          <w:rStyle w:val="FontStyle16"/>
          <w:rFonts w:ascii="Times New Roman" w:eastAsia="Times New Roman" w:hAnsi="Times New Roman" w:cs="Times New Roman"/>
          <w:b w:val="0"/>
          <w:sz w:val="26"/>
          <w:szCs w:val="26"/>
          <w:vertAlign w:val="subscript"/>
          <w:lang w:eastAsia="ru-RU"/>
        </w:rPr>
        <w:t>с</w:t>
      </w:r>
      <w:proofErr w:type="spellEnd"/>
      <w:r w:rsidRPr="00B76955">
        <w:rPr>
          <w:rStyle w:val="FontStyle16"/>
          <w:rFonts w:ascii="Times New Roman" w:eastAsia="Times New Roman" w:hAnsi="Times New Roman" w:cs="Times New Roman"/>
          <w:b w:val="0"/>
          <w:sz w:val="26"/>
          <w:szCs w:val="26"/>
          <w:vertAlign w:val="subscript"/>
          <w:lang w:eastAsia="ru-RU"/>
        </w:rPr>
        <w:t xml:space="preserve"> </w:t>
      </w:r>
      <w:r w:rsidRPr="00B76955">
        <w:rPr>
          <w:rStyle w:val="FontStyle16"/>
          <w:rFonts w:ascii="Times New Roman" w:eastAsia="Times New Roman" w:hAnsi="Times New Roman" w:cs="Times New Roman"/>
          <w:b w:val="0"/>
          <w:sz w:val="26"/>
          <w:szCs w:val="26"/>
          <w:lang w:eastAsia="ru-RU"/>
        </w:rPr>
        <w:t xml:space="preserve">х 15% х </w:t>
      </w:r>
      <w:proofErr w:type="spellStart"/>
      <w:r w:rsidRPr="00B76955">
        <w:rPr>
          <w:rStyle w:val="FontStyle16"/>
          <w:rFonts w:ascii="Times New Roman" w:eastAsia="Times New Roman" w:hAnsi="Times New Roman" w:cs="Times New Roman"/>
          <w:b w:val="0"/>
          <w:sz w:val="26"/>
          <w:szCs w:val="26"/>
          <w:lang w:eastAsia="ru-RU"/>
        </w:rPr>
        <w:t>Р</w:t>
      </w:r>
      <w:r w:rsidRPr="00B76955">
        <w:rPr>
          <w:rStyle w:val="FontStyle16"/>
          <w:rFonts w:ascii="Times New Roman" w:eastAsia="Times New Roman" w:hAnsi="Times New Roman" w:cs="Times New Roman"/>
          <w:b w:val="0"/>
          <w:sz w:val="26"/>
          <w:szCs w:val="26"/>
          <w:vertAlign w:val="subscript"/>
          <w:lang w:eastAsia="ru-RU"/>
        </w:rPr>
        <w:t>пу</w:t>
      </w:r>
      <w:proofErr w:type="spellEnd"/>
      <w:r w:rsidRPr="00B76955">
        <w:rPr>
          <w:rStyle w:val="FontStyle16"/>
          <w:rFonts w:ascii="Times New Roman" w:eastAsia="Times New Roman" w:hAnsi="Times New Roman" w:cs="Times New Roman"/>
          <w:b w:val="0"/>
          <w:sz w:val="26"/>
          <w:szCs w:val="26"/>
          <w:lang w:eastAsia="ru-RU"/>
        </w:rPr>
        <w:t>, где</w:t>
      </w:r>
      <w:r w:rsidRPr="00B76955">
        <w:rPr>
          <w:rStyle w:val="FontStyle16"/>
          <w:rFonts w:ascii="Times New Roman" w:eastAsia="Times New Roman" w:hAnsi="Times New Roman" w:cs="Times New Roman"/>
          <w:b w:val="0"/>
          <w:sz w:val="26"/>
          <w:szCs w:val="26"/>
          <w:vertAlign w:val="subscript"/>
          <w:lang w:eastAsia="ru-RU"/>
        </w:rPr>
        <w:t xml:space="preserve"> </w:t>
      </w:r>
    </w:p>
    <w:p w:rsidR="003A1748" w:rsidRPr="00B76955" w:rsidRDefault="003A1748" w:rsidP="003A1748">
      <w:pPr>
        <w:pStyle w:val="a3"/>
        <w:spacing w:after="0" w:line="240" w:lineRule="auto"/>
        <w:ind w:left="0" w:firstLine="1134"/>
        <w:rPr>
          <w:rStyle w:val="FontStyle16"/>
          <w:rFonts w:ascii="Times New Roman" w:eastAsia="Times New Roman" w:hAnsi="Times New Roman" w:cs="Times New Roman"/>
          <w:b w:val="0"/>
          <w:sz w:val="26"/>
          <w:szCs w:val="26"/>
          <w:lang w:eastAsia="ru-RU"/>
        </w:rPr>
      </w:pPr>
    </w:p>
    <w:p w:rsidR="003A1748" w:rsidRPr="00B76955" w:rsidRDefault="003A1748" w:rsidP="003A1748">
      <w:pPr>
        <w:pStyle w:val="a3"/>
        <w:spacing w:after="0" w:line="240" w:lineRule="auto"/>
        <w:ind w:left="0" w:firstLine="1134"/>
        <w:rPr>
          <w:rStyle w:val="FontStyle16"/>
          <w:rFonts w:ascii="Times New Roman" w:eastAsia="Times New Roman" w:hAnsi="Times New Roman" w:cs="Times New Roman"/>
          <w:b w:val="0"/>
          <w:sz w:val="26"/>
          <w:szCs w:val="26"/>
          <w:lang w:eastAsia="ru-RU"/>
        </w:rPr>
      </w:pPr>
      <w:proofErr w:type="spellStart"/>
      <w:r w:rsidRPr="00B76955">
        <w:rPr>
          <w:rStyle w:val="FontStyle16"/>
          <w:rFonts w:ascii="Times New Roman" w:eastAsia="Times New Roman" w:hAnsi="Times New Roman" w:cs="Times New Roman"/>
          <w:b w:val="0"/>
          <w:sz w:val="26"/>
          <w:szCs w:val="26"/>
          <w:lang w:eastAsia="ru-RU"/>
        </w:rPr>
        <w:t>Ч</w:t>
      </w:r>
      <w:r w:rsidRPr="00B76955">
        <w:rPr>
          <w:rStyle w:val="FontStyle16"/>
          <w:rFonts w:ascii="Times New Roman" w:eastAsia="Times New Roman" w:hAnsi="Times New Roman" w:cs="Times New Roman"/>
          <w:b w:val="0"/>
          <w:sz w:val="26"/>
          <w:szCs w:val="26"/>
          <w:vertAlign w:val="subscript"/>
          <w:lang w:eastAsia="ru-RU"/>
        </w:rPr>
        <w:t>с</w:t>
      </w:r>
      <w:proofErr w:type="spellEnd"/>
      <w:r w:rsidRPr="00B76955">
        <w:rPr>
          <w:rStyle w:val="FontStyle16"/>
          <w:rFonts w:ascii="Times New Roman" w:eastAsia="Times New Roman" w:hAnsi="Times New Roman" w:cs="Times New Roman"/>
          <w:b w:val="0"/>
          <w:sz w:val="26"/>
          <w:szCs w:val="26"/>
          <w:vertAlign w:val="subscript"/>
          <w:lang w:eastAsia="ru-RU"/>
        </w:rPr>
        <w:t xml:space="preserve"> </w:t>
      </w:r>
      <w:r w:rsidRPr="00B76955">
        <w:rPr>
          <w:rStyle w:val="FontStyle16"/>
          <w:rFonts w:ascii="Times New Roman" w:eastAsia="Times New Roman" w:hAnsi="Times New Roman" w:cs="Times New Roman"/>
          <w:b w:val="0"/>
          <w:sz w:val="26"/>
          <w:szCs w:val="26"/>
          <w:lang w:eastAsia="ru-RU"/>
        </w:rPr>
        <w:t>х 15% - среднегодовое количество сотрудников, которым требуется оформление нового (замена утратившего силу) служебного удостоверения</w:t>
      </w:r>
      <w:r w:rsidR="006C6B9E" w:rsidRPr="00B76955">
        <w:rPr>
          <w:rStyle w:val="FontStyle16"/>
          <w:rFonts w:ascii="Times New Roman" w:eastAsia="Times New Roman" w:hAnsi="Times New Roman" w:cs="Times New Roman"/>
          <w:b w:val="0"/>
          <w:sz w:val="26"/>
          <w:szCs w:val="26"/>
          <w:lang w:eastAsia="ru-RU"/>
        </w:rPr>
        <w:t>;</w:t>
      </w:r>
    </w:p>
    <w:p w:rsidR="003A1748" w:rsidRPr="00B76955" w:rsidRDefault="003A1748" w:rsidP="003A1748">
      <w:pPr>
        <w:pStyle w:val="a3"/>
        <w:spacing w:after="0" w:line="240" w:lineRule="auto"/>
        <w:ind w:left="1080"/>
        <w:rPr>
          <w:rStyle w:val="FontStyle16"/>
          <w:rFonts w:ascii="Times New Roman" w:eastAsia="Times New Roman" w:hAnsi="Times New Roman" w:cs="Times New Roman"/>
          <w:b w:val="0"/>
          <w:sz w:val="26"/>
          <w:szCs w:val="26"/>
          <w:lang w:eastAsia="ru-RU"/>
        </w:rPr>
      </w:pPr>
      <w:proofErr w:type="spellStart"/>
      <w:r w:rsidRPr="00B76955">
        <w:rPr>
          <w:rStyle w:val="FontStyle16"/>
          <w:rFonts w:ascii="Times New Roman" w:eastAsia="Times New Roman" w:hAnsi="Times New Roman" w:cs="Times New Roman"/>
          <w:b w:val="0"/>
          <w:sz w:val="26"/>
          <w:szCs w:val="26"/>
          <w:lang w:eastAsia="ru-RU"/>
        </w:rPr>
        <w:t>Р</w:t>
      </w:r>
      <w:r w:rsidRPr="00B76955">
        <w:rPr>
          <w:rStyle w:val="FontStyle16"/>
          <w:rFonts w:ascii="Times New Roman" w:eastAsia="Times New Roman" w:hAnsi="Times New Roman" w:cs="Times New Roman"/>
          <w:b w:val="0"/>
          <w:sz w:val="26"/>
          <w:szCs w:val="26"/>
          <w:vertAlign w:val="subscript"/>
          <w:lang w:eastAsia="ru-RU"/>
        </w:rPr>
        <w:t>пу</w:t>
      </w:r>
      <w:proofErr w:type="spellEnd"/>
      <w:r w:rsidRPr="00B76955">
        <w:rPr>
          <w:rStyle w:val="FontStyle16"/>
          <w:rFonts w:ascii="Times New Roman" w:eastAsia="Times New Roman" w:hAnsi="Times New Roman" w:cs="Times New Roman"/>
          <w:b w:val="0"/>
          <w:sz w:val="26"/>
          <w:szCs w:val="26"/>
          <w:vertAlign w:val="subscript"/>
          <w:lang w:eastAsia="ru-RU"/>
        </w:rPr>
        <w:t xml:space="preserve"> </w:t>
      </w:r>
      <w:r w:rsidRPr="00B76955">
        <w:rPr>
          <w:rStyle w:val="FontStyle16"/>
          <w:rFonts w:ascii="Times New Roman" w:eastAsia="Times New Roman" w:hAnsi="Times New Roman" w:cs="Times New Roman"/>
          <w:b w:val="0"/>
          <w:sz w:val="26"/>
          <w:szCs w:val="26"/>
          <w:lang w:eastAsia="ru-RU"/>
        </w:rPr>
        <w:t>– стоимость одного удостоверения, но не более 236,22 рубля.</w:t>
      </w:r>
    </w:p>
    <w:p w:rsidR="003A1748" w:rsidRPr="003A1748" w:rsidRDefault="003A1748" w:rsidP="003A1748">
      <w:pPr>
        <w:pStyle w:val="a3"/>
        <w:spacing w:after="0" w:line="240" w:lineRule="auto"/>
        <w:ind w:left="1080"/>
        <w:rPr>
          <w:rStyle w:val="FontStyle16"/>
          <w:rFonts w:ascii="Times New Roman" w:eastAsia="Times New Roman" w:hAnsi="Times New Roman" w:cs="Times New Roman"/>
          <w:b w:val="0"/>
          <w:sz w:val="24"/>
          <w:szCs w:val="24"/>
          <w:lang w:eastAsia="ru-RU"/>
        </w:rPr>
      </w:pPr>
    </w:p>
    <w:p w:rsidR="003A1748" w:rsidRPr="00B76955" w:rsidRDefault="003A1748" w:rsidP="00B76955">
      <w:pPr>
        <w:numPr>
          <w:ilvl w:val="0"/>
          <w:numId w:val="3"/>
        </w:numPr>
        <w:spacing w:after="0" w:line="240" w:lineRule="auto"/>
        <w:ind w:left="0" w:firstLine="709"/>
        <w:contextualSpacing/>
        <w:rPr>
          <w:rFonts w:ascii="Times New Roman" w:hAnsi="Times New Roman"/>
          <w:b/>
          <w:sz w:val="26"/>
          <w:szCs w:val="26"/>
        </w:rPr>
      </w:pPr>
      <w:r w:rsidRPr="00B76955">
        <w:rPr>
          <w:rFonts w:ascii="Times New Roman" w:hAnsi="Times New Roman"/>
          <w:b/>
          <w:sz w:val="26"/>
          <w:szCs w:val="26"/>
        </w:rPr>
        <w:t>Затраты на приобретение услуг, связанных с участием в семинарах, конференциях и подобных мероприятиях</w:t>
      </w:r>
    </w:p>
    <w:p w:rsidR="003A1748" w:rsidRPr="00B76955" w:rsidRDefault="003A1748" w:rsidP="003A1748">
      <w:pPr>
        <w:pStyle w:val="a3"/>
        <w:spacing w:after="0" w:line="240" w:lineRule="auto"/>
        <w:ind w:left="1080"/>
        <w:rPr>
          <w:rFonts w:ascii="Times New Roman" w:hAnsi="Times New Roman"/>
          <w:sz w:val="26"/>
          <w:szCs w:val="26"/>
        </w:rPr>
      </w:pPr>
    </w:p>
    <w:p w:rsidR="003A1748" w:rsidRPr="00B76955" w:rsidRDefault="003A1748" w:rsidP="003A1748">
      <w:pPr>
        <w:pStyle w:val="a3"/>
        <w:spacing w:after="0" w:line="240" w:lineRule="auto"/>
        <w:ind w:left="0" w:firstLine="1134"/>
        <w:rPr>
          <w:rStyle w:val="FontStyle16"/>
          <w:rFonts w:ascii="Times New Roman" w:eastAsia="Times New Roman" w:hAnsi="Times New Roman" w:cs="Times New Roman"/>
          <w:b w:val="0"/>
          <w:sz w:val="26"/>
          <w:szCs w:val="26"/>
          <w:lang w:eastAsia="ru-RU"/>
        </w:rPr>
      </w:pPr>
      <w:r w:rsidRPr="00B76955">
        <w:rPr>
          <w:rStyle w:val="FontStyle16"/>
          <w:rFonts w:ascii="Times New Roman" w:eastAsia="Times New Roman" w:hAnsi="Times New Roman" w:cs="Times New Roman"/>
          <w:b w:val="0"/>
          <w:sz w:val="26"/>
          <w:szCs w:val="26"/>
          <w:lang w:eastAsia="ru-RU"/>
        </w:rPr>
        <w:t>Затраты на приобретение услуг, связанных с</w:t>
      </w:r>
      <w:r w:rsidRPr="00B76955">
        <w:rPr>
          <w:rFonts w:ascii="Times New Roman" w:hAnsi="Times New Roman"/>
          <w:sz w:val="26"/>
          <w:szCs w:val="26"/>
        </w:rPr>
        <w:t xml:space="preserve"> </w:t>
      </w:r>
      <w:r w:rsidRPr="00B76955">
        <w:rPr>
          <w:rStyle w:val="FontStyle16"/>
          <w:rFonts w:ascii="Times New Roman" w:eastAsia="Times New Roman" w:hAnsi="Times New Roman" w:cs="Times New Roman"/>
          <w:b w:val="0"/>
          <w:sz w:val="26"/>
          <w:szCs w:val="26"/>
          <w:lang w:eastAsia="ru-RU"/>
        </w:rPr>
        <w:t xml:space="preserve">участием сотрудников Департамента тарифного регулирования Томской области в семинарах, конференциях и подобных мероприятиях </w:t>
      </w:r>
      <w:r w:rsidRPr="00B76955">
        <w:rPr>
          <w:rFonts w:ascii="Times New Roman" w:hAnsi="Times New Roman"/>
          <w:sz w:val="26"/>
          <w:szCs w:val="26"/>
        </w:rPr>
        <w:t>(</w:t>
      </w:r>
      <w:proofErr w:type="spellStart"/>
      <w:r w:rsidRPr="00B76955">
        <w:rPr>
          <w:rStyle w:val="FontStyle16"/>
          <w:rFonts w:ascii="Times New Roman" w:eastAsia="Times New Roman" w:hAnsi="Times New Roman" w:cs="Times New Roman"/>
          <w:b w:val="0"/>
          <w:sz w:val="26"/>
          <w:szCs w:val="26"/>
          <w:lang w:eastAsia="ru-RU"/>
        </w:rPr>
        <w:t>З</w:t>
      </w:r>
      <w:r w:rsidRPr="00B76955">
        <w:rPr>
          <w:rStyle w:val="FontStyle16"/>
          <w:rFonts w:ascii="Times New Roman" w:eastAsia="Times New Roman" w:hAnsi="Times New Roman" w:cs="Times New Roman"/>
          <w:b w:val="0"/>
          <w:sz w:val="26"/>
          <w:szCs w:val="26"/>
          <w:vertAlign w:val="subscript"/>
          <w:lang w:eastAsia="ru-RU"/>
        </w:rPr>
        <w:t>сем</w:t>
      </w:r>
      <w:proofErr w:type="spellEnd"/>
      <w:r w:rsidRPr="00B76955">
        <w:rPr>
          <w:rStyle w:val="FontStyle16"/>
          <w:rFonts w:ascii="Times New Roman" w:eastAsia="Times New Roman" w:hAnsi="Times New Roman" w:cs="Times New Roman"/>
          <w:b w:val="0"/>
          <w:sz w:val="26"/>
          <w:szCs w:val="26"/>
          <w:lang w:eastAsia="ru-RU"/>
        </w:rPr>
        <w:t>) определяются по следующей формуле:</w:t>
      </w:r>
    </w:p>
    <w:p w:rsidR="003A1748" w:rsidRPr="00B76955" w:rsidRDefault="003A1748" w:rsidP="003A1748">
      <w:pPr>
        <w:pStyle w:val="a3"/>
        <w:spacing w:after="0" w:line="240" w:lineRule="auto"/>
        <w:ind w:left="1080"/>
        <w:rPr>
          <w:rFonts w:ascii="Times New Roman" w:hAnsi="Times New Roman"/>
          <w:sz w:val="26"/>
          <w:szCs w:val="26"/>
        </w:rPr>
      </w:pPr>
    </w:p>
    <w:p w:rsidR="003A1748" w:rsidRPr="00B76955" w:rsidRDefault="003A1748" w:rsidP="003A1748">
      <w:pPr>
        <w:pStyle w:val="a3"/>
        <w:spacing w:after="0" w:line="240" w:lineRule="auto"/>
        <w:ind w:left="1080"/>
        <w:rPr>
          <w:rFonts w:ascii="Times New Roman" w:hAnsi="Times New Roman"/>
          <w:sz w:val="26"/>
          <w:szCs w:val="26"/>
        </w:rPr>
      </w:pPr>
      <w:proofErr w:type="spellStart"/>
      <w:r w:rsidRPr="00B76955">
        <w:rPr>
          <w:rStyle w:val="FontStyle16"/>
          <w:rFonts w:ascii="Times New Roman" w:eastAsia="Times New Roman" w:hAnsi="Times New Roman" w:cs="Times New Roman"/>
          <w:b w:val="0"/>
          <w:sz w:val="26"/>
          <w:szCs w:val="26"/>
          <w:lang w:eastAsia="ru-RU"/>
        </w:rPr>
        <w:t>З</w:t>
      </w:r>
      <w:r w:rsidRPr="00B76955">
        <w:rPr>
          <w:rStyle w:val="FontStyle16"/>
          <w:rFonts w:ascii="Times New Roman" w:eastAsia="Times New Roman" w:hAnsi="Times New Roman" w:cs="Times New Roman"/>
          <w:b w:val="0"/>
          <w:sz w:val="26"/>
          <w:szCs w:val="26"/>
          <w:vertAlign w:val="subscript"/>
          <w:lang w:eastAsia="ru-RU"/>
        </w:rPr>
        <w:t>сем</w:t>
      </w:r>
      <w:proofErr w:type="spellEnd"/>
      <w:r w:rsidRPr="00B76955">
        <w:rPr>
          <w:rStyle w:val="FontStyle16"/>
          <w:rFonts w:ascii="Times New Roman" w:eastAsia="Times New Roman" w:hAnsi="Times New Roman" w:cs="Times New Roman"/>
          <w:b w:val="0"/>
          <w:sz w:val="26"/>
          <w:szCs w:val="26"/>
          <w:vertAlign w:val="subscript"/>
          <w:lang w:eastAsia="ru-RU"/>
        </w:rPr>
        <w:t xml:space="preserve"> </w:t>
      </w:r>
      <w:r w:rsidRPr="00B76955">
        <w:rPr>
          <w:rStyle w:val="FontStyle16"/>
          <w:rFonts w:ascii="Times New Roman" w:eastAsia="Times New Roman" w:hAnsi="Times New Roman" w:cs="Times New Roman"/>
          <w:b w:val="0"/>
          <w:sz w:val="26"/>
          <w:szCs w:val="26"/>
          <w:lang w:eastAsia="ru-RU"/>
        </w:rPr>
        <w:t xml:space="preserve">= </w:t>
      </w:r>
      <w:proofErr w:type="spellStart"/>
      <w:r w:rsidRPr="00B76955">
        <w:rPr>
          <w:rStyle w:val="FontStyle16"/>
          <w:rFonts w:ascii="Times New Roman" w:eastAsia="Times New Roman" w:hAnsi="Times New Roman" w:cs="Times New Roman"/>
          <w:b w:val="0"/>
          <w:sz w:val="26"/>
          <w:szCs w:val="26"/>
          <w:lang w:eastAsia="ru-RU"/>
        </w:rPr>
        <w:t>З</w:t>
      </w:r>
      <w:r w:rsidRPr="00B76955">
        <w:rPr>
          <w:rStyle w:val="FontStyle16"/>
          <w:rFonts w:ascii="Times New Roman" w:eastAsia="Times New Roman" w:hAnsi="Times New Roman" w:cs="Times New Roman"/>
          <w:b w:val="0"/>
          <w:sz w:val="26"/>
          <w:szCs w:val="26"/>
          <w:vertAlign w:val="subscript"/>
          <w:lang w:eastAsia="ru-RU"/>
        </w:rPr>
        <w:t>сем</w:t>
      </w:r>
      <w:proofErr w:type="spellEnd"/>
      <w:r w:rsidRPr="00B76955">
        <w:rPr>
          <w:rStyle w:val="FontStyle16"/>
          <w:rFonts w:ascii="Times New Roman" w:eastAsia="Times New Roman" w:hAnsi="Times New Roman" w:cs="Times New Roman"/>
          <w:b w:val="0"/>
          <w:sz w:val="26"/>
          <w:szCs w:val="26"/>
          <w:vertAlign w:val="subscript"/>
          <w:lang w:eastAsia="ru-RU"/>
        </w:rPr>
        <w:t xml:space="preserve"> </w:t>
      </w:r>
      <w:proofErr w:type="spellStart"/>
      <w:r w:rsidRPr="00B76955">
        <w:rPr>
          <w:rStyle w:val="FontStyle16"/>
          <w:rFonts w:ascii="Times New Roman" w:eastAsia="Times New Roman" w:hAnsi="Times New Roman" w:cs="Times New Roman"/>
          <w:b w:val="0"/>
          <w:sz w:val="26"/>
          <w:szCs w:val="26"/>
          <w:vertAlign w:val="subscript"/>
          <w:lang w:eastAsia="ru-RU"/>
        </w:rPr>
        <w:t>отч</w:t>
      </w:r>
      <w:proofErr w:type="spellEnd"/>
      <w:r w:rsidRPr="00B76955">
        <w:rPr>
          <w:rStyle w:val="FontStyle16"/>
          <w:rFonts w:ascii="Times New Roman" w:eastAsia="Times New Roman" w:hAnsi="Times New Roman" w:cs="Times New Roman"/>
          <w:b w:val="0"/>
          <w:sz w:val="26"/>
          <w:szCs w:val="26"/>
          <w:vertAlign w:val="subscript"/>
          <w:lang w:eastAsia="ru-RU"/>
        </w:rPr>
        <w:t xml:space="preserve">. год </w:t>
      </w:r>
      <w:r w:rsidRPr="00B76955">
        <w:rPr>
          <w:rStyle w:val="FontStyle16"/>
          <w:rFonts w:ascii="Times New Roman" w:eastAsia="Times New Roman" w:hAnsi="Times New Roman" w:cs="Times New Roman"/>
          <w:b w:val="0"/>
          <w:sz w:val="26"/>
          <w:szCs w:val="26"/>
          <w:lang w:eastAsia="ru-RU"/>
        </w:rPr>
        <w:t xml:space="preserve">х </w:t>
      </w:r>
      <w:proofErr w:type="spellStart"/>
      <w:r w:rsidRPr="00B76955">
        <w:rPr>
          <w:rStyle w:val="FontStyle16"/>
          <w:rFonts w:ascii="Times New Roman" w:eastAsia="Times New Roman" w:hAnsi="Times New Roman" w:cs="Times New Roman"/>
          <w:b w:val="0"/>
          <w:sz w:val="26"/>
          <w:szCs w:val="26"/>
          <w:lang w:eastAsia="ru-RU"/>
        </w:rPr>
        <w:t>К</w:t>
      </w:r>
      <w:r w:rsidRPr="00B76955">
        <w:rPr>
          <w:rStyle w:val="FontStyle16"/>
          <w:rFonts w:ascii="Times New Roman" w:eastAsia="Times New Roman" w:hAnsi="Times New Roman" w:cs="Times New Roman"/>
          <w:b w:val="0"/>
          <w:sz w:val="26"/>
          <w:szCs w:val="26"/>
          <w:vertAlign w:val="subscript"/>
          <w:lang w:eastAsia="ru-RU"/>
        </w:rPr>
        <w:t>кп</w:t>
      </w:r>
      <w:proofErr w:type="spellEnd"/>
      <w:r w:rsidRPr="00B76955">
        <w:rPr>
          <w:rFonts w:ascii="Times New Roman" w:hAnsi="Times New Roman"/>
          <w:sz w:val="26"/>
          <w:szCs w:val="26"/>
        </w:rPr>
        <w:t xml:space="preserve">, где </w:t>
      </w:r>
    </w:p>
    <w:p w:rsidR="003A1748" w:rsidRPr="00B76955" w:rsidRDefault="003A1748" w:rsidP="003A1748">
      <w:pPr>
        <w:pStyle w:val="a3"/>
        <w:spacing w:after="0" w:line="240" w:lineRule="auto"/>
        <w:ind w:left="1080"/>
        <w:rPr>
          <w:rFonts w:ascii="Times New Roman" w:hAnsi="Times New Roman"/>
          <w:sz w:val="26"/>
          <w:szCs w:val="26"/>
        </w:rPr>
      </w:pPr>
    </w:p>
    <w:p w:rsidR="003A1748" w:rsidRPr="00B76955" w:rsidRDefault="003A1748" w:rsidP="003A1748">
      <w:pPr>
        <w:pStyle w:val="a3"/>
        <w:spacing w:after="0" w:line="240" w:lineRule="auto"/>
        <w:ind w:left="0" w:firstLine="1134"/>
        <w:rPr>
          <w:rStyle w:val="FontStyle16"/>
          <w:rFonts w:ascii="Times New Roman" w:eastAsia="Times New Roman" w:hAnsi="Times New Roman" w:cs="Times New Roman"/>
          <w:b w:val="0"/>
          <w:sz w:val="26"/>
          <w:szCs w:val="26"/>
          <w:lang w:eastAsia="ru-RU"/>
        </w:rPr>
      </w:pPr>
      <w:proofErr w:type="spellStart"/>
      <w:r w:rsidRPr="00B76955">
        <w:rPr>
          <w:rStyle w:val="FontStyle16"/>
          <w:rFonts w:ascii="Times New Roman" w:eastAsia="Times New Roman" w:hAnsi="Times New Roman" w:cs="Times New Roman"/>
          <w:b w:val="0"/>
          <w:sz w:val="26"/>
          <w:szCs w:val="26"/>
          <w:lang w:eastAsia="ru-RU"/>
        </w:rPr>
        <w:t>З</w:t>
      </w:r>
      <w:r w:rsidRPr="00B76955">
        <w:rPr>
          <w:rStyle w:val="FontStyle16"/>
          <w:rFonts w:ascii="Times New Roman" w:eastAsia="Times New Roman" w:hAnsi="Times New Roman" w:cs="Times New Roman"/>
          <w:b w:val="0"/>
          <w:sz w:val="26"/>
          <w:szCs w:val="26"/>
          <w:vertAlign w:val="subscript"/>
          <w:lang w:eastAsia="ru-RU"/>
        </w:rPr>
        <w:t>сем</w:t>
      </w:r>
      <w:proofErr w:type="spellEnd"/>
      <w:r w:rsidRPr="00B76955">
        <w:rPr>
          <w:rStyle w:val="FontStyle16"/>
          <w:rFonts w:ascii="Times New Roman" w:eastAsia="Times New Roman" w:hAnsi="Times New Roman" w:cs="Times New Roman"/>
          <w:b w:val="0"/>
          <w:sz w:val="26"/>
          <w:szCs w:val="26"/>
          <w:vertAlign w:val="subscript"/>
          <w:lang w:eastAsia="ru-RU"/>
        </w:rPr>
        <w:t xml:space="preserve"> </w:t>
      </w:r>
      <w:proofErr w:type="spellStart"/>
      <w:r w:rsidRPr="00B76955">
        <w:rPr>
          <w:rStyle w:val="FontStyle16"/>
          <w:rFonts w:ascii="Times New Roman" w:eastAsia="Times New Roman" w:hAnsi="Times New Roman" w:cs="Times New Roman"/>
          <w:b w:val="0"/>
          <w:sz w:val="26"/>
          <w:szCs w:val="26"/>
          <w:vertAlign w:val="subscript"/>
          <w:lang w:eastAsia="ru-RU"/>
        </w:rPr>
        <w:t>отч</w:t>
      </w:r>
      <w:proofErr w:type="spellEnd"/>
      <w:r w:rsidRPr="00B76955">
        <w:rPr>
          <w:rStyle w:val="FontStyle16"/>
          <w:rFonts w:ascii="Times New Roman" w:eastAsia="Times New Roman" w:hAnsi="Times New Roman" w:cs="Times New Roman"/>
          <w:b w:val="0"/>
          <w:sz w:val="26"/>
          <w:szCs w:val="26"/>
          <w:vertAlign w:val="subscript"/>
          <w:lang w:eastAsia="ru-RU"/>
        </w:rPr>
        <w:t xml:space="preserve">. год </w:t>
      </w:r>
      <w:r w:rsidRPr="00B76955">
        <w:rPr>
          <w:rStyle w:val="FontStyle16"/>
          <w:rFonts w:ascii="Times New Roman" w:eastAsia="Times New Roman" w:hAnsi="Times New Roman" w:cs="Times New Roman"/>
          <w:b w:val="0"/>
          <w:sz w:val="26"/>
          <w:szCs w:val="26"/>
          <w:lang w:eastAsia="ru-RU"/>
        </w:rPr>
        <w:t>– фактические затраты на участие в семинарах, конференциях и подобных мероприятиях, осуществленные в отчетном финансовом году</w:t>
      </w:r>
      <w:r w:rsidR="006C6B9E" w:rsidRPr="00B76955">
        <w:rPr>
          <w:rStyle w:val="FontStyle16"/>
          <w:rFonts w:ascii="Times New Roman" w:eastAsia="Times New Roman" w:hAnsi="Times New Roman" w:cs="Times New Roman"/>
          <w:b w:val="0"/>
          <w:sz w:val="26"/>
          <w:szCs w:val="26"/>
          <w:lang w:eastAsia="ru-RU"/>
        </w:rPr>
        <w:t>;</w:t>
      </w:r>
    </w:p>
    <w:p w:rsidR="00B76955" w:rsidRDefault="003A1748" w:rsidP="003A1748">
      <w:pPr>
        <w:pStyle w:val="a3"/>
        <w:spacing w:after="0" w:line="240" w:lineRule="auto"/>
        <w:ind w:left="0" w:firstLine="1134"/>
        <w:rPr>
          <w:rStyle w:val="FontStyle16"/>
          <w:rFonts w:ascii="Times New Roman" w:eastAsia="Times New Roman" w:hAnsi="Times New Roman" w:cs="Times New Roman"/>
          <w:b w:val="0"/>
          <w:sz w:val="26"/>
          <w:szCs w:val="26"/>
          <w:lang w:eastAsia="ru-RU"/>
        </w:rPr>
      </w:pPr>
      <w:proofErr w:type="spellStart"/>
      <w:r w:rsidRPr="00B76955">
        <w:rPr>
          <w:rStyle w:val="FontStyle16"/>
          <w:rFonts w:ascii="Times New Roman" w:eastAsia="Times New Roman" w:hAnsi="Times New Roman" w:cs="Times New Roman"/>
          <w:b w:val="0"/>
          <w:sz w:val="26"/>
          <w:szCs w:val="26"/>
          <w:lang w:eastAsia="ru-RU"/>
        </w:rPr>
        <w:t>К</w:t>
      </w:r>
      <w:r w:rsidRPr="00B76955">
        <w:rPr>
          <w:rStyle w:val="FontStyle16"/>
          <w:rFonts w:ascii="Times New Roman" w:eastAsia="Times New Roman" w:hAnsi="Times New Roman" w:cs="Times New Roman"/>
          <w:b w:val="0"/>
          <w:sz w:val="26"/>
          <w:szCs w:val="26"/>
          <w:vertAlign w:val="subscript"/>
          <w:lang w:eastAsia="ru-RU"/>
        </w:rPr>
        <w:t>кп</w:t>
      </w:r>
      <w:proofErr w:type="spellEnd"/>
      <w:r w:rsidRPr="00B76955">
        <w:rPr>
          <w:rStyle w:val="FontStyle16"/>
          <w:rFonts w:ascii="Times New Roman" w:eastAsia="Times New Roman" w:hAnsi="Times New Roman" w:cs="Times New Roman"/>
          <w:b w:val="0"/>
          <w:sz w:val="26"/>
          <w:szCs w:val="26"/>
          <w:vertAlign w:val="subscript"/>
          <w:lang w:eastAsia="ru-RU"/>
        </w:rPr>
        <w:t xml:space="preserve"> </w:t>
      </w:r>
      <w:r w:rsidRPr="00B76955">
        <w:rPr>
          <w:rStyle w:val="FontStyle16"/>
          <w:rFonts w:ascii="Times New Roman" w:eastAsia="Times New Roman" w:hAnsi="Times New Roman" w:cs="Times New Roman"/>
          <w:b w:val="0"/>
          <w:sz w:val="26"/>
          <w:szCs w:val="26"/>
          <w:lang w:eastAsia="ru-RU"/>
        </w:rPr>
        <w:t>- коэффициент пересчета рассчитывается, как соотношение доведенных лимитов бюджетных обязательств на текущий финансовый год к объему доведенных лимитов бюджетных обязательств отчетного финансового года</w:t>
      </w:r>
    </w:p>
    <w:p w:rsidR="003A1748" w:rsidRPr="00B76955" w:rsidRDefault="003A1748" w:rsidP="003A1748">
      <w:pPr>
        <w:pStyle w:val="a3"/>
        <w:spacing w:after="0" w:line="240" w:lineRule="auto"/>
        <w:ind w:left="0" w:firstLine="1134"/>
        <w:rPr>
          <w:rStyle w:val="FontStyle16"/>
          <w:rFonts w:ascii="Times New Roman" w:eastAsia="Times New Roman" w:hAnsi="Times New Roman" w:cs="Times New Roman"/>
          <w:b w:val="0"/>
          <w:sz w:val="26"/>
          <w:szCs w:val="26"/>
          <w:lang w:eastAsia="ru-RU"/>
        </w:rPr>
      </w:pPr>
      <w:r w:rsidRPr="00B76955">
        <w:rPr>
          <w:rStyle w:val="FontStyle16"/>
          <w:rFonts w:ascii="Times New Roman" w:eastAsia="Times New Roman" w:hAnsi="Times New Roman" w:cs="Times New Roman"/>
          <w:b w:val="0"/>
          <w:sz w:val="26"/>
          <w:szCs w:val="26"/>
          <w:lang w:eastAsia="ru-RU"/>
        </w:rPr>
        <w:t>».</w:t>
      </w:r>
    </w:p>
    <w:p w:rsidR="003A1748" w:rsidRPr="00B76955" w:rsidRDefault="003A1748" w:rsidP="00B76955">
      <w:pPr>
        <w:pStyle w:val="ConsPlusNormal"/>
        <w:widowControl/>
        <w:numPr>
          <w:ilvl w:val="0"/>
          <w:numId w:val="4"/>
        </w:numPr>
        <w:tabs>
          <w:tab w:val="left" w:pos="1134"/>
        </w:tabs>
        <w:adjustRightInd w:val="0"/>
        <w:spacing w:before="120" w:after="120"/>
        <w:ind w:left="0" w:firstLine="709"/>
        <w:jc w:val="both"/>
        <w:rPr>
          <w:rFonts w:ascii="Times New Roman" w:hAnsi="Times New Roman" w:cs="Times New Roman"/>
          <w:sz w:val="26"/>
          <w:szCs w:val="26"/>
          <w:lang w:eastAsia="ja-JP"/>
        </w:rPr>
      </w:pPr>
      <w:bookmarkStart w:id="3" w:name="OLE_LINK1"/>
      <w:bookmarkStart w:id="4" w:name="OLE_LINK2"/>
      <w:bookmarkStart w:id="5" w:name="OLE_LINK3"/>
      <w:r w:rsidRPr="00B76955">
        <w:rPr>
          <w:rFonts w:ascii="Times New Roman" w:hAnsi="Times New Roman" w:cs="Times New Roman"/>
          <w:sz w:val="26"/>
          <w:szCs w:val="26"/>
          <w:lang w:eastAsia="ja-JP"/>
        </w:rPr>
        <w:t xml:space="preserve">Приложение к приказу Департамента тарифного регулирования Томской области от </w:t>
      </w:r>
      <w:r w:rsidR="002F50B8" w:rsidRPr="00B76955">
        <w:rPr>
          <w:rFonts w:ascii="Times New Roman" w:hAnsi="Times New Roman" w:cs="Times New Roman"/>
          <w:sz w:val="26"/>
          <w:szCs w:val="26"/>
          <w:lang w:eastAsia="ja-JP"/>
        </w:rPr>
        <w:t>31</w:t>
      </w:r>
      <w:r w:rsidRPr="00B76955">
        <w:rPr>
          <w:rFonts w:ascii="Times New Roman" w:hAnsi="Times New Roman" w:cs="Times New Roman"/>
          <w:sz w:val="26"/>
          <w:szCs w:val="26"/>
          <w:lang w:eastAsia="ja-JP"/>
        </w:rPr>
        <w:t xml:space="preserve">.03.2016 № </w:t>
      </w:r>
      <w:r w:rsidR="00EB579B" w:rsidRPr="00B76955">
        <w:rPr>
          <w:rFonts w:ascii="Times New Roman" w:hAnsi="Times New Roman" w:cs="Times New Roman"/>
          <w:sz w:val="26"/>
          <w:szCs w:val="26"/>
          <w:lang w:eastAsia="ja-JP"/>
        </w:rPr>
        <w:t>06-п</w:t>
      </w:r>
      <w:r w:rsidRPr="00B76955">
        <w:rPr>
          <w:rFonts w:ascii="Times New Roman" w:hAnsi="Times New Roman" w:cs="Times New Roman"/>
          <w:sz w:val="26"/>
          <w:szCs w:val="26"/>
          <w:lang w:eastAsia="ja-JP"/>
        </w:rPr>
        <w:t xml:space="preserve"> дополнить разделом III следующего содержания:</w:t>
      </w:r>
    </w:p>
    <w:p w:rsidR="00B76955" w:rsidRPr="00B76955" w:rsidRDefault="003A1748" w:rsidP="00B76955">
      <w:pPr>
        <w:rPr>
          <w:rFonts w:ascii="Times New Roman" w:hAnsi="Times New Roman"/>
          <w:sz w:val="26"/>
          <w:szCs w:val="26"/>
        </w:rPr>
      </w:pPr>
      <w:r w:rsidRPr="00B76955">
        <w:rPr>
          <w:rFonts w:ascii="Times New Roman" w:hAnsi="Times New Roman"/>
          <w:sz w:val="26"/>
          <w:szCs w:val="26"/>
        </w:rPr>
        <w:t>«</w:t>
      </w:r>
    </w:p>
    <w:p w:rsidR="003A1748" w:rsidRPr="00B76955" w:rsidRDefault="003A1748" w:rsidP="00B76955">
      <w:pPr>
        <w:spacing w:after="0" w:line="240" w:lineRule="auto"/>
        <w:ind w:left="360"/>
        <w:contextualSpacing/>
        <w:jc w:val="center"/>
        <w:rPr>
          <w:rFonts w:ascii="Times New Roman" w:hAnsi="Times New Roman"/>
          <w:b/>
          <w:sz w:val="26"/>
          <w:szCs w:val="26"/>
        </w:rPr>
      </w:pPr>
      <w:r w:rsidRPr="00B76955">
        <w:rPr>
          <w:rFonts w:ascii="Times New Roman" w:hAnsi="Times New Roman"/>
          <w:b/>
          <w:sz w:val="26"/>
          <w:szCs w:val="26"/>
        </w:rPr>
        <w:t>III. Нормативы цены и количества иных товаров и услуг</w:t>
      </w:r>
      <w:bookmarkEnd w:id="3"/>
      <w:bookmarkEnd w:id="4"/>
      <w:bookmarkEnd w:id="5"/>
    </w:p>
    <w:p w:rsidR="00B76955" w:rsidRDefault="00B76955" w:rsidP="00B76955">
      <w:pPr>
        <w:rPr>
          <w:rFonts w:ascii="Times New Roman" w:hAnsi="Times New Roman"/>
          <w:b/>
          <w:sz w:val="26"/>
          <w:szCs w:val="26"/>
        </w:rPr>
      </w:pPr>
      <w:bookmarkStart w:id="6" w:name="OLE_LINK4"/>
      <w:bookmarkStart w:id="7" w:name="OLE_LINK5"/>
    </w:p>
    <w:p w:rsidR="0037550B" w:rsidRPr="00B76955" w:rsidRDefault="0037550B" w:rsidP="00B76955">
      <w:pPr>
        <w:pStyle w:val="ConsPlusNormal"/>
        <w:ind w:firstLine="851"/>
        <w:jc w:val="both"/>
        <w:rPr>
          <w:rFonts w:ascii="Times New Roman" w:hAnsi="Times New Roman" w:cs="Times New Roman"/>
          <w:sz w:val="26"/>
          <w:szCs w:val="26"/>
        </w:rPr>
      </w:pPr>
      <w:r w:rsidRPr="00B76955">
        <w:rPr>
          <w:rFonts w:ascii="Times New Roman" w:hAnsi="Times New Roman" w:cs="Times New Roman"/>
          <w:b/>
          <w:sz w:val="26"/>
          <w:szCs w:val="26"/>
        </w:rPr>
        <w:t xml:space="preserve">1. Затраты на абонентскую плату </w:t>
      </w:r>
      <w:r w:rsidRPr="00B76955">
        <w:rPr>
          <w:rFonts w:ascii="Times New Roman" w:hAnsi="Times New Roman" w:cs="Times New Roman"/>
          <w:sz w:val="26"/>
          <w:szCs w:val="26"/>
        </w:rPr>
        <w:t>(</w:t>
      </w:r>
      <w:proofErr w:type="spellStart"/>
      <w:r w:rsidRPr="00B76955">
        <w:rPr>
          <w:rFonts w:ascii="Times New Roman" w:hAnsi="Times New Roman" w:cs="Times New Roman"/>
          <w:sz w:val="26"/>
          <w:szCs w:val="26"/>
        </w:rPr>
        <w:t>З</w:t>
      </w:r>
      <w:r w:rsidRPr="00B76955">
        <w:rPr>
          <w:rFonts w:ascii="Times New Roman" w:hAnsi="Times New Roman" w:cs="Times New Roman"/>
          <w:sz w:val="26"/>
          <w:szCs w:val="26"/>
          <w:vertAlign w:val="subscript"/>
        </w:rPr>
        <w:t>аб</w:t>
      </w:r>
      <w:proofErr w:type="spellEnd"/>
      <w:r w:rsidRPr="00B76955">
        <w:rPr>
          <w:rFonts w:ascii="Times New Roman" w:hAnsi="Times New Roman" w:cs="Times New Roman"/>
          <w:sz w:val="26"/>
          <w:szCs w:val="26"/>
        </w:rPr>
        <w:t xml:space="preserve">) определяются по формуле, установленной в пункте 1 Методики определения нормативных затрат на обеспечение функций государственных органов томской области, органа управления территориального фонда обязательного медицинского страхования томской области (включая подведомственные казенные учреждения), являющейся Приложением к Правилам определения нормативных затрат на обеспечение функций государственных органов Томской области, органа управления Территориального фонда обязательного медицинского страхования Томской области (включая подведомственные казенные учреждения), утвержденным постановлением Администрации Томской области от 30.12.2015 N 489а (далее – Методика), где </w:t>
      </w:r>
    </w:p>
    <w:p w:rsidR="0037550B" w:rsidRPr="00B76955" w:rsidRDefault="0037550B" w:rsidP="00B76955">
      <w:pPr>
        <w:pStyle w:val="ConsPlusNormal"/>
        <w:ind w:firstLine="851"/>
        <w:jc w:val="both"/>
        <w:rPr>
          <w:rFonts w:ascii="Times New Roman" w:hAnsi="Times New Roman" w:cs="Times New Roman"/>
          <w:sz w:val="26"/>
          <w:szCs w:val="26"/>
        </w:rPr>
      </w:pPr>
      <w:proofErr w:type="spellStart"/>
      <w:r w:rsidRPr="00B76955">
        <w:rPr>
          <w:rFonts w:ascii="Times New Roman" w:hAnsi="Times New Roman" w:cs="Times New Roman"/>
          <w:sz w:val="26"/>
          <w:szCs w:val="26"/>
        </w:rPr>
        <w:t>Q</w:t>
      </w:r>
      <w:r w:rsidRPr="00B76955">
        <w:rPr>
          <w:rFonts w:ascii="Times New Roman" w:hAnsi="Times New Roman" w:cs="Times New Roman"/>
          <w:sz w:val="26"/>
          <w:szCs w:val="26"/>
          <w:vertAlign w:val="subscript"/>
        </w:rPr>
        <w:t>i</w:t>
      </w:r>
      <w:proofErr w:type="spellEnd"/>
      <w:r w:rsidRPr="00B76955">
        <w:rPr>
          <w:rFonts w:ascii="Times New Roman" w:hAnsi="Times New Roman" w:cs="Times New Roman"/>
          <w:sz w:val="26"/>
          <w:szCs w:val="26"/>
          <w:vertAlign w:val="subscript"/>
        </w:rPr>
        <w:t xml:space="preserve"> </w:t>
      </w:r>
      <w:proofErr w:type="spellStart"/>
      <w:r w:rsidRPr="00B76955">
        <w:rPr>
          <w:rFonts w:ascii="Times New Roman" w:hAnsi="Times New Roman" w:cs="Times New Roman"/>
          <w:sz w:val="26"/>
          <w:szCs w:val="26"/>
          <w:vertAlign w:val="subscript"/>
        </w:rPr>
        <w:t>аб</w:t>
      </w:r>
      <w:proofErr w:type="spellEnd"/>
      <w:r w:rsidRPr="00B76955">
        <w:rPr>
          <w:rFonts w:ascii="Times New Roman" w:hAnsi="Times New Roman" w:cs="Times New Roman"/>
          <w:sz w:val="26"/>
          <w:szCs w:val="26"/>
        </w:rPr>
        <w:t xml:space="preserve"> - количество абонентских номеров пользовательского (оконечного) оборудования, подключенного к сети местной телефонной связи, используемых для передачи голосовой информации (далее - абонентский номер для передачи голосовой информации) с i-й абонентской платой, но не более 13 номеров;</w:t>
      </w:r>
    </w:p>
    <w:p w:rsidR="0037550B" w:rsidRPr="00B76955" w:rsidRDefault="0037550B" w:rsidP="0037550B">
      <w:pPr>
        <w:pStyle w:val="ConsPlusNormal"/>
        <w:ind w:firstLine="851"/>
        <w:jc w:val="both"/>
        <w:rPr>
          <w:rFonts w:ascii="Times New Roman" w:eastAsia="Calibri" w:hAnsi="Times New Roman" w:cs="Times New Roman"/>
          <w:sz w:val="26"/>
          <w:szCs w:val="26"/>
          <w:lang w:eastAsia="en-US"/>
        </w:rPr>
      </w:pPr>
      <w:proofErr w:type="spellStart"/>
      <w:r w:rsidRPr="00B76955">
        <w:rPr>
          <w:rFonts w:ascii="Times New Roman" w:hAnsi="Times New Roman" w:cs="Times New Roman"/>
          <w:sz w:val="26"/>
          <w:szCs w:val="26"/>
        </w:rPr>
        <w:lastRenderedPageBreak/>
        <w:t>Н</w:t>
      </w:r>
      <w:r w:rsidRPr="00B76955">
        <w:rPr>
          <w:rFonts w:ascii="Times New Roman" w:hAnsi="Times New Roman" w:cs="Times New Roman"/>
          <w:sz w:val="26"/>
          <w:szCs w:val="26"/>
          <w:vertAlign w:val="subscript"/>
        </w:rPr>
        <w:t>i</w:t>
      </w:r>
      <w:proofErr w:type="spellEnd"/>
      <w:r w:rsidRPr="00B76955">
        <w:rPr>
          <w:rFonts w:ascii="Times New Roman" w:hAnsi="Times New Roman" w:cs="Times New Roman"/>
          <w:sz w:val="26"/>
          <w:szCs w:val="26"/>
          <w:vertAlign w:val="subscript"/>
        </w:rPr>
        <w:t xml:space="preserve"> </w:t>
      </w:r>
      <w:proofErr w:type="spellStart"/>
      <w:r w:rsidRPr="00B76955">
        <w:rPr>
          <w:rFonts w:ascii="Times New Roman" w:hAnsi="Times New Roman" w:cs="Times New Roman"/>
          <w:sz w:val="26"/>
          <w:szCs w:val="26"/>
          <w:vertAlign w:val="subscript"/>
        </w:rPr>
        <w:t>аб</w:t>
      </w:r>
      <w:proofErr w:type="spellEnd"/>
      <w:r w:rsidRPr="00B76955">
        <w:rPr>
          <w:rFonts w:ascii="Times New Roman" w:hAnsi="Times New Roman" w:cs="Times New Roman"/>
          <w:sz w:val="26"/>
          <w:szCs w:val="26"/>
        </w:rPr>
        <w:t xml:space="preserve"> - </w:t>
      </w:r>
      <w:r w:rsidRPr="00B76955">
        <w:rPr>
          <w:rFonts w:ascii="Times New Roman" w:eastAsia="Calibri" w:hAnsi="Times New Roman" w:cs="Times New Roman"/>
          <w:sz w:val="26"/>
          <w:szCs w:val="26"/>
          <w:lang w:eastAsia="en-US"/>
        </w:rPr>
        <w:t>ежемесячная i-я абонентская плата в расчете на один абонентский номер для передачи голосовой информации, но не более 363,44 руб.</w:t>
      </w:r>
      <w:bookmarkEnd w:id="6"/>
      <w:bookmarkEnd w:id="7"/>
    </w:p>
    <w:p w:rsidR="0037550B" w:rsidRPr="00B76955" w:rsidRDefault="0037550B">
      <w:pPr>
        <w:pStyle w:val="ConsPlusNormal"/>
        <w:ind w:firstLine="851"/>
        <w:jc w:val="both"/>
        <w:rPr>
          <w:rFonts w:ascii="Times New Roman" w:hAnsi="Times New Roman" w:cs="Times New Roman"/>
          <w:sz w:val="26"/>
          <w:szCs w:val="26"/>
        </w:rPr>
      </w:pPr>
    </w:p>
    <w:p w:rsidR="0037550B" w:rsidRPr="00B76955" w:rsidRDefault="0037550B">
      <w:pPr>
        <w:pStyle w:val="ConsPlusNormal"/>
        <w:ind w:firstLine="851"/>
        <w:jc w:val="both"/>
        <w:rPr>
          <w:rFonts w:ascii="Times New Roman" w:hAnsi="Times New Roman" w:cs="Times New Roman"/>
          <w:sz w:val="26"/>
          <w:szCs w:val="26"/>
        </w:rPr>
      </w:pPr>
      <w:bookmarkStart w:id="8" w:name="OLE_LINK6"/>
      <w:bookmarkStart w:id="9" w:name="OLE_LINK7"/>
      <w:r w:rsidRPr="00B76955">
        <w:rPr>
          <w:rFonts w:ascii="Times New Roman" w:hAnsi="Times New Roman" w:cs="Times New Roman"/>
          <w:b/>
          <w:sz w:val="26"/>
          <w:szCs w:val="26"/>
        </w:rPr>
        <w:t>2. Затраты на повременную оплату местных, междугородних и международных телефонных соединений</w:t>
      </w:r>
      <w:r w:rsidRPr="00B76955">
        <w:rPr>
          <w:rFonts w:ascii="Times New Roman" w:hAnsi="Times New Roman" w:cs="Times New Roman"/>
          <w:sz w:val="26"/>
          <w:szCs w:val="26"/>
        </w:rPr>
        <w:t xml:space="preserve"> (</w:t>
      </w:r>
      <w:proofErr w:type="spellStart"/>
      <w:r w:rsidRPr="00B76955">
        <w:rPr>
          <w:rFonts w:ascii="Times New Roman" w:hAnsi="Times New Roman" w:cs="Times New Roman"/>
          <w:sz w:val="26"/>
          <w:szCs w:val="26"/>
        </w:rPr>
        <w:t>З</w:t>
      </w:r>
      <w:r w:rsidRPr="00B76955">
        <w:rPr>
          <w:rFonts w:ascii="Times New Roman" w:hAnsi="Times New Roman" w:cs="Times New Roman"/>
          <w:sz w:val="26"/>
          <w:szCs w:val="26"/>
          <w:vertAlign w:val="subscript"/>
        </w:rPr>
        <w:t>пов</w:t>
      </w:r>
      <w:proofErr w:type="spellEnd"/>
      <w:r w:rsidRPr="00B76955">
        <w:rPr>
          <w:rFonts w:ascii="Times New Roman" w:hAnsi="Times New Roman" w:cs="Times New Roman"/>
          <w:sz w:val="26"/>
          <w:szCs w:val="26"/>
        </w:rPr>
        <w:t>) определяются по формуле, установленной в пункте 2 Методики, где:</w:t>
      </w:r>
    </w:p>
    <w:p w:rsidR="0037550B" w:rsidRPr="00B76955" w:rsidRDefault="0037550B">
      <w:pPr>
        <w:pStyle w:val="ConsPlusNormal"/>
        <w:ind w:firstLine="851"/>
        <w:jc w:val="both"/>
        <w:rPr>
          <w:rFonts w:ascii="Times New Roman" w:hAnsi="Times New Roman" w:cs="Times New Roman"/>
          <w:sz w:val="26"/>
          <w:szCs w:val="26"/>
        </w:rPr>
      </w:pPr>
      <w:proofErr w:type="spellStart"/>
      <w:r w:rsidRPr="00B76955">
        <w:rPr>
          <w:rFonts w:ascii="Times New Roman" w:hAnsi="Times New Roman" w:cs="Times New Roman"/>
          <w:sz w:val="26"/>
          <w:szCs w:val="26"/>
        </w:rPr>
        <w:t>Q</w:t>
      </w:r>
      <w:r w:rsidRPr="00B76955">
        <w:rPr>
          <w:rFonts w:ascii="Times New Roman" w:hAnsi="Times New Roman" w:cs="Times New Roman"/>
          <w:sz w:val="26"/>
          <w:szCs w:val="26"/>
          <w:vertAlign w:val="subscript"/>
        </w:rPr>
        <w:t>i</w:t>
      </w:r>
      <w:proofErr w:type="spellEnd"/>
      <w:r w:rsidRPr="00B76955">
        <w:rPr>
          <w:rFonts w:ascii="Times New Roman" w:hAnsi="Times New Roman" w:cs="Times New Roman"/>
          <w:sz w:val="26"/>
          <w:szCs w:val="26"/>
          <w:vertAlign w:val="subscript"/>
        </w:rPr>
        <w:t xml:space="preserve"> мг</w:t>
      </w:r>
      <w:r w:rsidRPr="00B76955">
        <w:rPr>
          <w:rFonts w:ascii="Times New Roman" w:hAnsi="Times New Roman" w:cs="Times New Roman"/>
          <w:sz w:val="26"/>
          <w:szCs w:val="26"/>
        </w:rPr>
        <w:t xml:space="preserve"> - количество абонентских номеров для передачи голосовой информации, используемых для междугородних телефонных соединений, с i-м тарифом, но не более 14 номеров;</w:t>
      </w:r>
    </w:p>
    <w:p w:rsidR="0037550B" w:rsidRPr="00B76955" w:rsidRDefault="0037550B">
      <w:pPr>
        <w:pStyle w:val="ConsPlusNormal"/>
        <w:ind w:firstLine="851"/>
        <w:jc w:val="both"/>
        <w:rPr>
          <w:rFonts w:ascii="Times New Roman" w:hAnsi="Times New Roman" w:cs="Times New Roman"/>
          <w:sz w:val="26"/>
          <w:szCs w:val="26"/>
        </w:rPr>
      </w:pPr>
      <w:proofErr w:type="spellStart"/>
      <w:r w:rsidRPr="00B76955">
        <w:rPr>
          <w:rFonts w:ascii="Times New Roman" w:hAnsi="Times New Roman" w:cs="Times New Roman"/>
          <w:sz w:val="26"/>
          <w:szCs w:val="26"/>
        </w:rPr>
        <w:t>S</w:t>
      </w:r>
      <w:r w:rsidRPr="00B76955">
        <w:rPr>
          <w:rFonts w:ascii="Times New Roman" w:hAnsi="Times New Roman" w:cs="Times New Roman"/>
          <w:sz w:val="26"/>
          <w:szCs w:val="26"/>
          <w:vertAlign w:val="subscript"/>
        </w:rPr>
        <w:t>i</w:t>
      </w:r>
      <w:proofErr w:type="spellEnd"/>
      <w:r w:rsidRPr="00B76955">
        <w:rPr>
          <w:rFonts w:ascii="Times New Roman" w:hAnsi="Times New Roman" w:cs="Times New Roman"/>
          <w:sz w:val="26"/>
          <w:szCs w:val="26"/>
          <w:vertAlign w:val="subscript"/>
        </w:rPr>
        <w:t xml:space="preserve"> мг</w:t>
      </w:r>
      <w:r w:rsidRPr="00B76955">
        <w:rPr>
          <w:rFonts w:ascii="Times New Roman" w:hAnsi="Times New Roman" w:cs="Times New Roman"/>
          <w:sz w:val="26"/>
          <w:szCs w:val="26"/>
        </w:rPr>
        <w:t xml:space="preserve"> - продолжительность междугородних телефонных соединений в месяц в расчете на один абонентский телефонный номер для передачи голосовой информации по i-</w:t>
      </w:r>
      <w:proofErr w:type="spellStart"/>
      <w:r w:rsidRPr="00B76955">
        <w:rPr>
          <w:rFonts w:ascii="Times New Roman" w:hAnsi="Times New Roman" w:cs="Times New Roman"/>
          <w:sz w:val="26"/>
          <w:szCs w:val="26"/>
        </w:rPr>
        <w:t>му</w:t>
      </w:r>
      <w:proofErr w:type="spellEnd"/>
      <w:r w:rsidRPr="00B76955">
        <w:rPr>
          <w:rFonts w:ascii="Times New Roman" w:hAnsi="Times New Roman" w:cs="Times New Roman"/>
          <w:sz w:val="26"/>
          <w:szCs w:val="26"/>
        </w:rPr>
        <w:t xml:space="preserve"> тарифу, но не более 51 минуты;</w:t>
      </w:r>
    </w:p>
    <w:p w:rsidR="0037550B" w:rsidRPr="00B76955" w:rsidRDefault="0037550B">
      <w:pPr>
        <w:pStyle w:val="ConsPlusNormal"/>
        <w:ind w:firstLine="851"/>
        <w:jc w:val="both"/>
        <w:rPr>
          <w:rFonts w:ascii="Times New Roman" w:hAnsi="Times New Roman" w:cs="Times New Roman"/>
          <w:sz w:val="26"/>
          <w:szCs w:val="26"/>
        </w:rPr>
      </w:pPr>
      <w:proofErr w:type="spellStart"/>
      <w:r w:rsidRPr="00B76955">
        <w:rPr>
          <w:rFonts w:ascii="Times New Roman" w:hAnsi="Times New Roman" w:cs="Times New Roman"/>
          <w:sz w:val="26"/>
          <w:szCs w:val="26"/>
        </w:rPr>
        <w:t>P</w:t>
      </w:r>
      <w:r w:rsidRPr="00B76955">
        <w:rPr>
          <w:rFonts w:ascii="Times New Roman" w:hAnsi="Times New Roman" w:cs="Times New Roman"/>
          <w:sz w:val="26"/>
          <w:szCs w:val="26"/>
          <w:vertAlign w:val="subscript"/>
        </w:rPr>
        <w:t>i</w:t>
      </w:r>
      <w:proofErr w:type="spellEnd"/>
      <w:r w:rsidRPr="00B76955">
        <w:rPr>
          <w:rFonts w:ascii="Times New Roman" w:hAnsi="Times New Roman" w:cs="Times New Roman"/>
          <w:sz w:val="26"/>
          <w:szCs w:val="26"/>
          <w:vertAlign w:val="subscript"/>
        </w:rPr>
        <w:t xml:space="preserve"> мг</w:t>
      </w:r>
      <w:r w:rsidRPr="00B76955">
        <w:rPr>
          <w:rFonts w:ascii="Times New Roman" w:hAnsi="Times New Roman" w:cs="Times New Roman"/>
          <w:sz w:val="26"/>
          <w:szCs w:val="26"/>
        </w:rPr>
        <w:t xml:space="preserve"> - цена минуты разговора при междугородних телефонных соединениях по i-</w:t>
      </w:r>
      <w:proofErr w:type="spellStart"/>
      <w:r w:rsidRPr="00B76955">
        <w:rPr>
          <w:rFonts w:ascii="Times New Roman" w:hAnsi="Times New Roman" w:cs="Times New Roman"/>
          <w:sz w:val="26"/>
          <w:szCs w:val="26"/>
        </w:rPr>
        <w:t>му</w:t>
      </w:r>
      <w:proofErr w:type="spellEnd"/>
      <w:r w:rsidRPr="00B76955">
        <w:rPr>
          <w:rFonts w:ascii="Times New Roman" w:hAnsi="Times New Roman" w:cs="Times New Roman"/>
          <w:sz w:val="26"/>
          <w:szCs w:val="26"/>
        </w:rPr>
        <w:t xml:space="preserve"> тарифу, но не более 2,36 рубля;</w:t>
      </w:r>
    </w:p>
    <w:p w:rsidR="0037550B" w:rsidRPr="00B76955" w:rsidRDefault="0037550B">
      <w:pPr>
        <w:pStyle w:val="ConsPlusNormal"/>
        <w:ind w:firstLine="851"/>
        <w:jc w:val="both"/>
        <w:rPr>
          <w:rFonts w:ascii="Times New Roman" w:hAnsi="Times New Roman" w:cs="Times New Roman"/>
          <w:sz w:val="26"/>
          <w:szCs w:val="26"/>
        </w:rPr>
      </w:pPr>
      <w:proofErr w:type="spellStart"/>
      <w:r w:rsidRPr="00B76955">
        <w:rPr>
          <w:rFonts w:ascii="Times New Roman" w:hAnsi="Times New Roman" w:cs="Times New Roman"/>
          <w:sz w:val="26"/>
          <w:szCs w:val="26"/>
        </w:rPr>
        <w:t>Q</w:t>
      </w:r>
      <w:r w:rsidRPr="00B76955">
        <w:rPr>
          <w:rFonts w:ascii="Times New Roman" w:hAnsi="Times New Roman" w:cs="Times New Roman"/>
          <w:sz w:val="26"/>
          <w:szCs w:val="26"/>
          <w:vertAlign w:val="subscript"/>
        </w:rPr>
        <w:t>i</w:t>
      </w:r>
      <w:proofErr w:type="spellEnd"/>
      <w:r w:rsidRPr="00B76955">
        <w:rPr>
          <w:rFonts w:ascii="Times New Roman" w:hAnsi="Times New Roman" w:cs="Times New Roman"/>
          <w:sz w:val="26"/>
          <w:szCs w:val="26"/>
          <w:vertAlign w:val="subscript"/>
        </w:rPr>
        <w:t xml:space="preserve"> мг</w:t>
      </w:r>
      <w:r w:rsidRPr="00B76955">
        <w:rPr>
          <w:rFonts w:ascii="Times New Roman" w:hAnsi="Times New Roman" w:cs="Times New Roman"/>
          <w:sz w:val="26"/>
          <w:szCs w:val="26"/>
        </w:rPr>
        <w:t xml:space="preserve"> - количество абонентских номеров для передачи голосовой информации, используемых для международных телефонных соединений, с j-м тарифом, но не более 14 номеров;</w:t>
      </w:r>
    </w:p>
    <w:p w:rsidR="0037550B" w:rsidRPr="00B76955" w:rsidRDefault="0037550B">
      <w:pPr>
        <w:pStyle w:val="ConsPlusNormal"/>
        <w:ind w:firstLine="851"/>
        <w:jc w:val="both"/>
        <w:rPr>
          <w:rFonts w:ascii="Times New Roman" w:hAnsi="Times New Roman" w:cs="Times New Roman"/>
          <w:sz w:val="26"/>
          <w:szCs w:val="26"/>
        </w:rPr>
      </w:pPr>
      <w:proofErr w:type="spellStart"/>
      <w:r w:rsidRPr="00B76955">
        <w:rPr>
          <w:rFonts w:ascii="Times New Roman" w:hAnsi="Times New Roman" w:cs="Times New Roman"/>
          <w:sz w:val="26"/>
          <w:szCs w:val="26"/>
        </w:rPr>
        <w:t>S</w:t>
      </w:r>
      <w:r w:rsidRPr="00B76955">
        <w:rPr>
          <w:rFonts w:ascii="Times New Roman" w:hAnsi="Times New Roman" w:cs="Times New Roman"/>
          <w:sz w:val="26"/>
          <w:szCs w:val="26"/>
          <w:vertAlign w:val="subscript"/>
        </w:rPr>
        <w:t>j</w:t>
      </w:r>
      <w:proofErr w:type="spellEnd"/>
      <w:r w:rsidRPr="00B76955">
        <w:rPr>
          <w:rFonts w:ascii="Times New Roman" w:hAnsi="Times New Roman" w:cs="Times New Roman"/>
          <w:sz w:val="26"/>
          <w:szCs w:val="26"/>
          <w:vertAlign w:val="subscript"/>
        </w:rPr>
        <w:t xml:space="preserve"> </w:t>
      </w:r>
      <w:proofErr w:type="spellStart"/>
      <w:r w:rsidRPr="00B76955">
        <w:rPr>
          <w:rFonts w:ascii="Times New Roman" w:hAnsi="Times New Roman" w:cs="Times New Roman"/>
          <w:sz w:val="26"/>
          <w:szCs w:val="26"/>
          <w:vertAlign w:val="subscript"/>
        </w:rPr>
        <w:t>мн</w:t>
      </w:r>
      <w:proofErr w:type="spellEnd"/>
      <w:r w:rsidRPr="00B76955">
        <w:rPr>
          <w:rFonts w:ascii="Times New Roman" w:hAnsi="Times New Roman" w:cs="Times New Roman"/>
          <w:sz w:val="26"/>
          <w:szCs w:val="26"/>
        </w:rPr>
        <w:t xml:space="preserve"> - продолжительность международных телефонных соединений в месяц в расчете на один абонентский номер для передачи голосовой информации по j-</w:t>
      </w:r>
      <w:proofErr w:type="spellStart"/>
      <w:r w:rsidRPr="00B76955">
        <w:rPr>
          <w:rFonts w:ascii="Times New Roman" w:hAnsi="Times New Roman" w:cs="Times New Roman"/>
          <w:sz w:val="26"/>
          <w:szCs w:val="26"/>
        </w:rPr>
        <w:t>му</w:t>
      </w:r>
      <w:proofErr w:type="spellEnd"/>
      <w:r w:rsidRPr="00B76955">
        <w:rPr>
          <w:rFonts w:ascii="Times New Roman" w:hAnsi="Times New Roman" w:cs="Times New Roman"/>
          <w:sz w:val="26"/>
          <w:szCs w:val="26"/>
        </w:rPr>
        <w:t xml:space="preserve"> тарифу, но не более 104 минут;</w:t>
      </w:r>
    </w:p>
    <w:p w:rsidR="0037550B" w:rsidRPr="00B76955" w:rsidRDefault="0037550B">
      <w:pPr>
        <w:pStyle w:val="ConsPlusNormal"/>
        <w:ind w:firstLine="851"/>
        <w:jc w:val="both"/>
        <w:rPr>
          <w:rFonts w:ascii="Times New Roman" w:hAnsi="Times New Roman" w:cs="Times New Roman"/>
          <w:sz w:val="26"/>
          <w:szCs w:val="26"/>
        </w:rPr>
      </w:pPr>
      <w:proofErr w:type="spellStart"/>
      <w:r w:rsidRPr="00B76955">
        <w:rPr>
          <w:rFonts w:ascii="Times New Roman" w:hAnsi="Times New Roman" w:cs="Times New Roman"/>
          <w:sz w:val="26"/>
          <w:szCs w:val="26"/>
        </w:rPr>
        <w:t>P</w:t>
      </w:r>
      <w:r w:rsidRPr="00B76955">
        <w:rPr>
          <w:rFonts w:ascii="Times New Roman" w:hAnsi="Times New Roman" w:cs="Times New Roman"/>
          <w:sz w:val="26"/>
          <w:szCs w:val="26"/>
          <w:vertAlign w:val="subscript"/>
        </w:rPr>
        <w:t>j</w:t>
      </w:r>
      <w:proofErr w:type="spellEnd"/>
      <w:r w:rsidRPr="00B76955">
        <w:rPr>
          <w:rFonts w:ascii="Times New Roman" w:hAnsi="Times New Roman" w:cs="Times New Roman"/>
          <w:sz w:val="26"/>
          <w:szCs w:val="26"/>
          <w:vertAlign w:val="subscript"/>
        </w:rPr>
        <w:t xml:space="preserve"> </w:t>
      </w:r>
      <w:proofErr w:type="spellStart"/>
      <w:r w:rsidRPr="00B76955">
        <w:rPr>
          <w:rFonts w:ascii="Times New Roman" w:hAnsi="Times New Roman" w:cs="Times New Roman"/>
          <w:sz w:val="26"/>
          <w:szCs w:val="26"/>
          <w:vertAlign w:val="subscript"/>
        </w:rPr>
        <w:t>мн</w:t>
      </w:r>
      <w:proofErr w:type="spellEnd"/>
      <w:r w:rsidRPr="00B76955">
        <w:rPr>
          <w:rFonts w:ascii="Times New Roman" w:hAnsi="Times New Roman" w:cs="Times New Roman"/>
          <w:sz w:val="26"/>
          <w:szCs w:val="26"/>
        </w:rPr>
        <w:t xml:space="preserve"> - цена минуты разговора при международных телефонных соединениях по j-</w:t>
      </w:r>
      <w:proofErr w:type="spellStart"/>
      <w:r w:rsidRPr="00B76955">
        <w:rPr>
          <w:rFonts w:ascii="Times New Roman" w:hAnsi="Times New Roman" w:cs="Times New Roman"/>
          <w:sz w:val="26"/>
          <w:szCs w:val="26"/>
        </w:rPr>
        <w:t>му</w:t>
      </w:r>
      <w:proofErr w:type="spellEnd"/>
      <w:r w:rsidRPr="00B76955">
        <w:rPr>
          <w:rFonts w:ascii="Times New Roman" w:hAnsi="Times New Roman" w:cs="Times New Roman"/>
          <w:sz w:val="26"/>
          <w:szCs w:val="26"/>
        </w:rPr>
        <w:t xml:space="preserve"> тарифу, но не более 4,4 руб.</w:t>
      </w:r>
      <w:bookmarkEnd w:id="8"/>
      <w:bookmarkEnd w:id="9"/>
    </w:p>
    <w:p w:rsidR="0037550B" w:rsidRPr="00B76955" w:rsidRDefault="0037550B">
      <w:pPr>
        <w:pStyle w:val="ConsPlusNormal"/>
        <w:ind w:firstLine="851"/>
        <w:jc w:val="both"/>
        <w:rPr>
          <w:rFonts w:ascii="Times New Roman" w:hAnsi="Times New Roman" w:cs="Times New Roman"/>
          <w:sz w:val="26"/>
          <w:szCs w:val="26"/>
        </w:rPr>
      </w:pPr>
    </w:p>
    <w:p w:rsidR="00977C64" w:rsidRPr="00B76955" w:rsidRDefault="00977C64" w:rsidP="000C7872">
      <w:pPr>
        <w:pStyle w:val="ConsPlusNormal"/>
        <w:ind w:firstLine="540"/>
        <w:jc w:val="both"/>
        <w:rPr>
          <w:rFonts w:ascii="Times New Roman" w:hAnsi="Times New Roman" w:cs="Times New Roman"/>
          <w:sz w:val="26"/>
          <w:szCs w:val="26"/>
        </w:rPr>
      </w:pPr>
      <w:bookmarkStart w:id="10" w:name="P232"/>
      <w:bookmarkStart w:id="11" w:name="OLE_LINK8"/>
      <w:bookmarkStart w:id="12" w:name="OLE_LINK9"/>
      <w:bookmarkEnd w:id="10"/>
      <w:r w:rsidRPr="00B76955">
        <w:rPr>
          <w:rFonts w:ascii="Times New Roman" w:hAnsi="Times New Roman" w:cs="Times New Roman"/>
          <w:b/>
          <w:sz w:val="26"/>
          <w:szCs w:val="26"/>
        </w:rPr>
        <w:t>3</w:t>
      </w:r>
      <w:r w:rsidR="0037550B" w:rsidRPr="00B76955">
        <w:rPr>
          <w:rFonts w:ascii="Times New Roman" w:hAnsi="Times New Roman" w:cs="Times New Roman"/>
          <w:b/>
          <w:sz w:val="26"/>
          <w:szCs w:val="26"/>
        </w:rPr>
        <w:t xml:space="preserve">. Затраты на техническое обслуживание и </w:t>
      </w:r>
      <w:proofErr w:type="spellStart"/>
      <w:r w:rsidR="0037550B" w:rsidRPr="00B76955">
        <w:rPr>
          <w:rFonts w:ascii="Times New Roman" w:hAnsi="Times New Roman" w:cs="Times New Roman"/>
          <w:b/>
          <w:sz w:val="26"/>
          <w:szCs w:val="26"/>
        </w:rPr>
        <w:t>регламентно</w:t>
      </w:r>
      <w:proofErr w:type="spellEnd"/>
      <w:r w:rsidR="0037550B" w:rsidRPr="00B76955">
        <w:rPr>
          <w:rFonts w:ascii="Times New Roman" w:hAnsi="Times New Roman" w:cs="Times New Roman"/>
          <w:b/>
          <w:sz w:val="26"/>
          <w:szCs w:val="26"/>
        </w:rPr>
        <w:t xml:space="preserve">-профилактический ремонт принтеров, многофункциональных устройств, копировальных аппаратов и иной оргтехники </w:t>
      </w:r>
      <w:r w:rsidR="0037550B" w:rsidRPr="00B76955">
        <w:rPr>
          <w:rFonts w:ascii="Times New Roman" w:hAnsi="Times New Roman" w:cs="Times New Roman"/>
          <w:sz w:val="26"/>
          <w:szCs w:val="26"/>
        </w:rPr>
        <w:t>(</w:t>
      </w:r>
      <w:proofErr w:type="spellStart"/>
      <w:r w:rsidR="0037550B" w:rsidRPr="00B76955">
        <w:rPr>
          <w:rFonts w:ascii="Times New Roman" w:hAnsi="Times New Roman" w:cs="Times New Roman"/>
          <w:sz w:val="26"/>
          <w:szCs w:val="26"/>
        </w:rPr>
        <w:t>З</w:t>
      </w:r>
      <w:r w:rsidR="0037550B" w:rsidRPr="00B76955">
        <w:rPr>
          <w:rFonts w:ascii="Times New Roman" w:hAnsi="Times New Roman" w:cs="Times New Roman"/>
          <w:sz w:val="26"/>
          <w:szCs w:val="26"/>
          <w:vertAlign w:val="subscript"/>
        </w:rPr>
        <w:t>рпм</w:t>
      </w:r>
      <w:proofErr w:type="spellEnd"/>
      <w:r w:rsidR="0037550B" w:rsidRPr="00B76955">
        <w:rPr>
          <w:rFonts w:ascii="Times New Roman" w:hAnsi="Times New Roman" w:cs="Times New Roman"/>
          <w:sz w:val="26"/>
          <w:szCs w:val="26"/>
        </w:rPr>
        <w:t>)</w:t>
      </w:r>
      <w:r w:rsidR="0037550B" w:rsidRPr="00B76955">
        <w:rPr>
          <w:rFonts w:ascii="Times New Roman" w:hAnsi="Times New Roman" w:cs="Times New Roman"/>
          <w:b/>
          <w:sz w:val="26"/>
          <w:szCs w:val="26"/>
        </w:rPr>
        <w:t xml:space="preserve"> </w:t>
      </w:r>
      <w:r w:rsidR="0037550B" w:rsidRPr="00B76955">
        <w:rPr>
          <w:rFonts w:ascii="Times New Roman" w:hAnsi="Times New Roman" w:cs="Times New Roman"/>
          <w:sz w:val="26"/>
          <w:szCs w:val="26"/>
        </w:rPr>
        <w:t>определяются по формуле</w:t>
      </w:r>
      <w:r w:rsidRPr="00B76955">
        <w:rPr>
          <w:rFonts w:ascii="Times New Roman" w:hAnsi="Times New Roman" w:cs="Times New Roman"/>
          <w:sz w:val="26"/>
          <w:szCs w:val="26"/>
        </w:rPr>
        <w:t>, установленной в пункте 16 Методики, где:</w:t>
      </w:r>
    </w:p>
    <w:p w:rsidR="0037550B" w:rsidRPr="00B76955" w:rsidRDefault="0037550B">
      <w:pPr>
        <w:pStyle w:val="ConsPlusNormal"/>
        <w:ind w:firstLine="540"/>
        <w:jc w:val="both"/>
        <w:rPr>
          <w:rFonts w:ascii="Times New Roman" w:hAnsi="Times New Roman" w:cs="Times New Roman"/>
          <w:sz w:val="26"/>
          <w:szCs w:val="26"/>
        </w:rPr>
      </w:pPr>
      <w:proofErr w:type="spellStart"/>
      <w:r w:rsidRPr="00B76955">
        <w:rPr>
          <w:rFonts w:ascii="Times New Roman" w:hAnsi="Times New Roman" w:cs="Times New Roman"/>
          <w:sz w:val="26"/>
          <w:szCs w:val="26"/>
        </w:rPr>
        <w:t>Q</w:t>
      </w:r>
      <w:r w:rsidRPr="00B76955">
        <w:rPr>
          <w:rFonts w:ascii="Times New Roman" w:hAnsi="Times New Roman" w:cs="Times New Roman"/>
          <w:sz w:val="26"/>
          <w:szCs w:val="26"/>
          <w:vertAlign w:val="subscript"/>
        </w:rPr>
        <w:t>i</w:t>
      </w:r>
      <w:proofErr w:type="spellEnd"/>
      <w:r w:rsidRPr="00B76955">
        <w:rPr>
          <w:rFonts w:ascii="Times New Roman" w:hAnsi="Times New Roman" w:cs="Times New Roman"/>
          <w:sz w:val="26"/>
          <w:szCs w:val="26"/>
          <w:vertAlign w:val="subscript"/>
        </w:rPr>
        <w:t xml:space="preserve"> </w:t>
      </w:r>
      <w:proofErr w:type="spellStart"/>
      <w:r w:rsidRPr="00B76955">
        <w:rPr>
          <w:rFonts w:ascii="Times New Roman" w:hAnsi="Times New Roman" w:cs="Times New Roman"/>
          <w:sz w:val="26"/>
          <w:szCs w:val="26"/>
          <w:vertAlign w:val="subscript"/>
        </w:rPr>
        <w:t>рпм</w:t>
      </w:r>
      <w:proofErr w:type="spellEnd"/>
      <w:r w:rsidRPr="00B76955">
        <w:rPr>
          <w:rFonts w:ascii="Times New Roman" w:hAnsi="Times New Roman" w:cs="Times New Roman"/>
          <w:sz w:val="26"/>
          <w:szCs w:val="26"/>
        </w:rPr>
        <w:t xml:space="preserve"> - количество i-х принтеров, многофункциональных устройств, копировальных аппаратов и иной оргтехники в соответствии с нормативами государственных органов Томской области</w:t>
      </w:r>
      <w:r w:rsidR="00977C64" w:rsidRPr="00B76955">
        <w:rPr>
          <w:rFonts w:ascii="Times New Roman" w:hAnsi="Times New Roman" w:cs="Times New Roman"/>
          <w:sz w:val="26"/>
          <w:szCs w:val="26"/>
        </w:rPr>
        <w:t>, но не более 7 штук</w:t>
      </w:r>
      <w:r w:rsidRPr="00B76955">
        <w:rPr>
          <w:rFonts w:ascii="Times New Roman" w:hAnsi="Times New Roman" w:cs="Times New Roman"/>
          <w:sz w:val="26"/>
          <w:szCs w:val="26"/>
        </w:rPr>
        <w:t>;</w:t>
      </w:r>
    </w:p>
    <w:p w:rsidR="0037550B" w:rsidRPr="00B76955" w:rsidRDefault="0037550B">
      <w:pPr>
        <w:pStyle w:val="ConsPlusNormal"/>
        <w:ind w:firstLine="540"/>
        <w:jc w:val="both"/>
        <w:rPr>
          <w:rFonts w:ascii="Times New Roman" w:hAnsi="Times New Roman" w:cs="Times New Roman"/>
          <w:sz w:val="26"/>
          <w:szCs w:val="26"/>
        </w:rPr>
      </w:pPr>
      <w:proofErr w:type="spellStart"/>
      <w:r w:rsidRPr="00B76955">
        <w:rPr>
          <w:rFonts w:ascii="Times New Roman" w:hAnsi="Times New Roman" w:cs="Times New Roman"/>
          <w:sz w:val="26"/>
          <w:szCs w:val="26"/>
        </w:rPr>
        <w:t>P</w:t>
      </w:r>
      <w:r w:rsidRPr="00B76955">
        <w:rPr>
          <w:rFonts w:ascii="Times New Roman" w:hAnsi="Times New Roman" w:cs="Times New Roman"/>
          <w:sz w:val="26"/>
          <w:szCs w:val="26"/>
          <w:vertAlign w:val="subscript"/>
        </w:rPr>
        <w:t>i</w:t>
      </w:r>
      <w:proofErr w:type="spellEnd"/>
      <w:r w:rsidRPr="00B76955">
        <w:rPr>
          <w:rFonts w:ascii="Times New Roman" w:hAnsi="Times New Roman" w:cs="Times New Roman"/>
          <w:sz w:val="26"/>
          <w:szCs w:val="26"/>
          <w:vertAlign w:val="subscript"/>
        </w:rPr>
        <w:t xml:space="preserve"> </w:t>
      </w:r>
      <w:proofErr w:type="spellStart"/>
      <w:r w:rsidRPr="00B76955">
        <w:rPr>
          <w:rFonts w:ascii="Times New Roman" w:hAnsi="Times New Roman" w:cs="Times New Roman"/>
          <w:sz w:val="26"/>
          <w:szCs w:val="26"/>
          <w:vertAlign w:val="subscript"/>
        </w:rPr>
        <w:t>рпм</w:t>
      </w:r>
      <w:proofErr w:type="spellEnd"/>
      <w:r w:rsidRPr="00B76955">
        <w:rPr>
          <w:rFonts w:ascii="Times New Roman" w:hAnsi="Times New Roman" w:cs="Times New Roman"/>
          <w:sz w:val="26"/>
          <w:szCs w:val="26"/>
        </w:rPr>
        <w:t xml:space="preserve"> - цена технического обслуживания и </w:t>
      </w:r>
      <w:proofErr w:type="spellStart"/>
      <w:r w:rsidRPr="00B76955">
        <w:rPr>
          <w:rFonts w:ascii="Times New Roman" w:hAnsi="Times New Roman" w:cs="Times New Roman"/>
          <w:sz w:val="26"/>
          <w:szCs w:val="26"/>
        </w:rPr>
        <w:t>регламентно</w:t>
      </w:r>
      <w:proofErr w:type="spellEnd"/>
      <w:r w:rsidRPr="00B76955">
        <w:rPr>
          <w:rFonts w:ascii="Times New Roman" w:hAnsi="Times New Roman" w:cs="Times New Roman"/>
          <w:sz w:val="26"/>
          <w:szCs w:val="26"/>
        </w:rPr>
        <w:t>-профилактического ремонта i-х принтеров, многофункциональных устройств, копировальных аппаратов и иной оргтехники в год</w:t>
      </w:r>
      <w:r w:rsidR="00977C64" w:rsidRPr="00B76955">
        <w:rPr>
          <w:rFonts w:ascii="Times New Roman" w:hAnsi="Times New Roman" w:cs="Times New Roman"/>
          <w:sz w:val="26"/>
          <w:szCs w:val="26"/>
        </w:rPr>
        <w:t>, но не более 3950 руб</w:t>
      </w:r>
      <w:r w:rsidRPr="00B76955">
        <w:rPr>
          <w:rFonts w:ascii="Times New Roman" w:hAnsi="Times New Roman" w:cs="Times New Roman"/>
          <w:sz w:val="26"/>
          <w:szCs w:val="26"/>
        </w:rPr>
        <w:t>.</w:t>
      </w:r>
      <w:bookmarkEnd w:id="11"/>
      <w:bookmarkEnd w:id="12"/>
    </w:p>
    <w:p w:rsidR="0037550B" w:rsidRPr="00B76955" w:rsidRDefault="0037550B" w:rsidP="000C7872">
      <w:pPr>
        <w:pStyle w:val="ConsPlusNormal"/>
        <w:ind w:firstLine="540"/>
        <w:jc w:val="both"/>
        <w:rPr>
          <w:rFonts w:ascii="Times New Roman" w:hAnsi="Times New Roman" w:cs="Times New Roman"/>
          <w:b/>
          <w:sz w:val="26"/>
          <w:szCs w:val="26"/>
        </w:rPr>
      </w:pPr>
    </w:p>
    <w:p w:rsidR="0037550B" w:rsidRPr="00B76955" w:rsidRDefault="00977C64">
      <w:pPr>
        <w:pStyle w:val="ConsPlusNormal"/>
        <w:ind w:firstLine="540"/>
        <w:jc w:val="both"/>
        <w:rPr>
          <w:rFonts w:ascii="Times New Roman" w:hAnsi="Times New Roman" w:cs="Times New Roman"/>
          <w:sz w:val="26"/>
          <w:szCs w:val="26"/>
        </w:rPr>
      </w:pPr>
      <w:bookmarkStart w:id="13" w:name="OLE_LINK15"/>
      <w:bookmarkStart w:id="14" w:name="OLE_LINK16"/>
      <w:bookmarkStart w:id="15" w:name="OLE_LINK17"/>
      <w:r w:rsidRPr="00B76955">
        <w:rPr>
          <w:rFonts w:ascii="Times New Roman" w:hAnsi="Times New Roman" w:cs="Times New Roman"/>
          <w:b/>
          <w:sz w:val="26"/>
          <w:szCs w:val="26"/>
        </w:rPr>
        <w:t>4</w:t>
      </w:r>
      <w:r w:rsidR="0037550B" w:rsidRPr="00B76955">
        <w:rPr>
          <w:rFonts w:ascii="Times New Roman" w:hAnsi="Times New Roman" w:cs="Times New Roman"/>
          <w:b/>
          <w:sz w:val="26"/>
          <w:szCs w:val="26"/>
        </w:rPr>
        <w:t>. Затраты на оплату услуг по сопровождению и приобретению иного программного обеспечения</w:t>
      </w:r>
      <w:r w:rsidR="0037550B" w:rsidRPr="00B76955">
        <w:rPr>
          <w:rFonts w:ascii="Times New Roman" w:hAnsi="Times New Roman" w:cs="Times New Roman"/>
          <w:sz w:val="26"/>
          <w:szCs w:val="26"/>
        </w:rPr>
        <w:t xml:space="preserve"> (</w:t>
      </w:r>
      <w:proofErr w:type="spellStart"/>
      <w:r w:rsidR="0037550B" w:rsidRPr="00B76955">
        <w:rPr>
          <w:rFonts w:ascii="Times New Roman" w:hAnsi="Times New Roman" w:cs="Times New Roman"/>
          <w:sz w:val="26"/>
          <w:szCs w:val="26"/>
        </w:rPr>
        <w:t>З</w:t>
      </w:r>
      <w:r w:rsidR="0037550B" w:rsidRPr="00B76955">
        <w:rPr>
          <w:rFonts w:ascii="Times New Roman" w:hAnsi="Times New Roman" w:cs="Times New Roman"/>
          <w:sz w:val="26"/>
          <w:szCs w:val="26"/>
          <w:vertAlign w:val="subscript"/>
        </w:rPr>
        <w:t>сип</w:t>
      </w:r>
      <w:proofErr w:type="spellEnd"/>
      <w:r w:rsidR="0037550B" w:rsidRPr="00B76955">
        <w:rPr>
          <w:rFonts w:ascii="Times New Roman" w:hAnsi="Times New Roman" w:cs="Times New Roman"/>
          <w:sz w:val="26"/>
          <w:szCs w:val="26"/>
        </w:rPr>
        <w:t xml:space="preserve">) </w:t>
      </w:r>
      <w:r w:rsidRPr="00B76955">
        <w:rPr>
          <w:rFonts w:ascii="Times New Roman" w:hAnsi="Times New Roman" w:cs="Times New Roman"/>
          <w:sz w:val="26"/>
          <w:szCs w:val="26"/>
        </w:rPr>
        <w:t>определяются по формуле, установленной в пункте 19 Методики, где</w:t>
      </w:r>
      <w:r w:rsidR="0037550B" w:rsidRPr="00B76955">
        <w:rPr>
          <w:rFonts w:ascii="Times New Roman" w:hAnsi="Times New Roman" w:cs="Times New Roman"/>
          <w:sz w:val="26"/>
          <w:szCs w:val="26"/>
        </w:rPr>
        <w:t>:</w:t>
      </w:r>
    </w:p>
    <w:p w:rsidR="0037550B" w:rsidRPr="00B76955" w:rsidRDefault="0037550B">
      <w:pPr>
        <w:pStyle w:val="ConsPlusNormal"/>
        <w:ind w:firstLine="540"/>
        <w:jc w:val="both"/>
        <w:rPr>
          <w:rFonts w:ascii="Times New Roman" w:hAnsi="Times New Roman" w:cs="Times New Roman"/>
          <w:sz w:val="26"/>
          <w:szCs w:val="26"/>
        </w:rPr>
      </w:pPr>
      <w:proofErr w:type="spellStart"/>
      <w:r w:rsidRPr="00B76955">
        <w:rPr>
          <w:rFonts w:ascii="Times New Roman" w:hAnsi="Times New Roman" w:cs="Times New Roman"/>
          <w:sz w:val="26"/>
          <w:szCs w:val="26"/>
        </w:rPr>
        <w:t>P</w:t>
      </w:r>
      <w:r w:rsidRPr="00B76955">
        <w:rPr>
          <w:rFonts w:ascii="Times New Roman" w:hAnsi="Times New Roman" w:cs="Times New Roman"/>
          <w:sz w:val="26"/>
          <w:szCs w:val="26"/>
          <w:vertAlign w:val="subscript"/>
        </w:rPr>
        <w:t>g</w:t>
      </w:r>
      <w:proofErr w:type="spellEnd"/>
      <w:r w:rsidRPr="00B76955">
        <w:rPr>
          <w:rFonts w:ascii="Times New Roman" w:hAnsi="Times New Roman" w:cs="Times New Roman"/>
          <w:sz w:val="26"/>
          <w:szCs w:val="26"/>
          <w:vertAlign w:val="subscript"/>
        </w:rPr>
        <w:t xml:space="preserve"> </w:t>
      </w:r>
      <w:proofErr w:type="spellStart"/>
      <w:r w:rsidRPr="00B76955">
        <w:rPr>
          <w:rFonts w:ascii="Times New Roman" w:hAnsi="Times New Roman" w:cs="Times New Roman"/>
          <w:sz w:val="26"/>
          <w:szCs w:val="26"/>
          <w:vertAlign w:val="subscript"/>
        </w:rPr>
        <w:t>ипо</w:t>
      </w:r>
      <w:proofErr w:type="spellEnd"/>
      <w:r w:rsidRPr="00B76955">
        <w:rPr>
          <w:rFonts w:ascii="Times New Roman" w:hAnsi="Times New Roman" w:cs="Times New Roman"/>
          <w:sz w:val="26"/>
          <w:szCs w:val="26"/>
        </w:rPr>
        <w:t xml:space="preserve"> - цена сопровождения g-го иного программного обеспечения, за исключением справочно-правовых систем, определяемая согласно перечню работ по сопровождению g-го иного программного обеспечения и нормативным трудозатратам на их выполнение, установленным в эксплуатационной документации или утвержденном регламенте выполнения работ по сопровождению g-го иного программного обеспечения</w:t>
      </w:r>
      <w:r w:rsidR="00977C64" w:rsidRPr="00B76955">
        <w:rPr>
          <w:rFonts w:ascii="Times New Roman" w:hAnsi="Times New Roman" w:cs="Times New Roman"/>
          <w:sz w:val="26"/>
          <w:szCs w:val="26"/>
        </w:rPr>
        <w:t>, но не более 1 126 799,74 рубля</w:t>
      </w:r>
      <w:r w:rsidRPr="00B76955">
        <w:rPr>
          <w:rFonts w:ascii="Times New Roman" w:hAnsi="Times New Roman" w:cs="Times New Roman"/>
          <w:sz w:val="26"/>
          <w:szCs w:val="26"/>
        </w:rPr>
        <w:t>;</w:t>
      </w:r>
    </w:p>
    <w:p w:rsidR="0037550B" w:rsidRPr="00B76955" w:rsidRDefault="0037550B">
      <w:pPr>
        <w:pStyle w:val="ConsPlusNormal"/>
        <w:ind w:firstLine="540"/>
        <w:jc w:val="both"/>
        <w:rPr>
          <w:rFonts w:ascii="Times New Roman" w:hAnsi="Times New Roman" w:cs="Times New Roman"/>
          <w:sz w:val="26"/>
          <w:szCs w:val="26"/>
        </w:rPr>
      </w:pPr>
      <w:proofErr w:type="spellStart"/>
      <w:r w:rsidRPr="00B76955">
        <w:rPr>
          <w:rFonts w:ascii="Times New Roman" w:hAnsi="Times New Roman" w:cs="Times New Roman"/>
          <w:sz w:val="26"/>
          <w:szCs w:val="26"/>
        </w:rPr>
        <w:t>P</w:t>
      </w:r>
      <w:r w:rsidRPr="00B76955">
        <w:rPr>
          <w:rFonts w:ascii="Times New Roman" w:hAnsi="Times New Roman" w:cs="Times New Roman"/>
          <w:sz w:val="26"/>
          <w:szCs w:val="26"/>
          <w:vertAlign w:val="subscript"/>
        </w:rPr>
        <w:t>j</w:t>
      </w:r>
      <w:proofErr w:type="spellEnd"/>
      <w:r w:rsidRPr="00B76955">
        <w:rPr>
          <w:rFonts w:ascii="Times New Roman" w:hAnsi="Times New Roman" w:cs="Times New Roman"/>
          <w:sz w:val="26"/>
          <w:szCs w:val="26"/>
          <w:vertAlign w:val="subscript"/>
        </w:rPr>
        <w:t xml:space="preserve"> </w:t>
      </w:r>
      <w:proofErr w:type="spellStart"/>
      <w:r w:rsidRPr="00B76955">
        <w:rPr>
          <w:rFonts w:ascii="Times New Roman" w:hAnsi="Times New Roman" w:cs="Times New Roman"/>
          <w:sz w:val="26"/>
          <w:szCs w:val="26"/>
          <w:vertAlign w:val="subscript"/>
        </w:rPr>
        <w:t>пнл</w:t>
      </w:r>
      <w:proofErr w:type="spellEnd"/>
      <w:r w:rsidRPr="00B76955">
        <w:rPr>
          <w:rFonts w:ascii="Times New Roman" w:hAnsi="Times New Roman" w:cs="Times New Roman"/>
          <w:sz w:val="26"/>
          <w:szCs w:val="26"/>
        </w:rPr>
        <w:t xml:space="preserve"> - цена простых (неисключительных) лицензий на использование программного обеспечения на j-е программное обеспечение, за исключением справочно-правовых систем</w:t>
      </w:r>
      <w:r w:rsidR="00977C64" w:rsidRPr="00B76955">
        <w:rPr>
          <w:rFonts w:ascii="Times New Roman" w:hAnsi="Times New Roman" w:cs="Times New Roman"/>
          <w:sz w:val="26"/>
          <w:szCs w:val="26"/>
        </w:rPr>
        <w:t>, но не бо</w:t>
      </w:r>
      <w:r w:rsidR="00621FC2" w:rsidRPr="00B76955">
        <w:rPr>
          <w:rFonts w:ascii="Times New Roman" w:hAnsi="Times New Roman" w:cs="Times New Roman"/>
          <w:sz w:val="26"/>
          <w:szCs w:val="26"/>
        </w:rPr>
        <w:t xml:space="preserve">лее </w:t>
      </w:r>
      <w:r w:rsidR="007A765A">
        <w:rPr>
          <w:rFonts w:ascii="Times New Roman" w:hAnsi="Times New Roman" w:cs="Times New Roman"/>
          <w:sz w:val="26"/>
          <w:szCs w:val="26"/>
        </w:rPr>
        <w:t>1 720 667</w:t>
      </w:r>
      <w:r w:rsidR="00621FC2" w:rsidRPr="00B76955">
        <w:rPr>
          <w:rFonts w:ascii="Times New Roman" w:hAnsi="Times New Roman" w:cs="Times New Roman"/>
          <w:sz w:val="26"/>
          <w:szCs w:val="26"/>
        </w:rPr>
        <w:t xml:space="preserve"> рублей за одну лицензи</w:t>
      </w:r>
      <w:r w:rsidR="00977C64" w:rsidRPr="00B76955">
        <w:rPr>
          <w:rFonts w:ascii="Times New Roman" w:hAnsi="Times New Roman" w:cs="Times New Roman"/>
          <w:sz w:val="26"/>
          <w:szCs w:val="26"/>
        </w:rPr>
        <w:t>ю</w:t>
      </w:r>
      <w:r w:rsidRPr="00B76955">
        <w:rPr>
          <w:rFonts w:ascii="Times New Roman" w:hAnsi="Times New Roman" w:cs="Times New Roman"/>
          <w:sz w:val="26"/>
          <w:szCs w:val="26"/>
        </w:rPr>
        <w:t>.</w:t>
      </w:r>
      <w:bookmarkEnd w:id="13"/>
      <w:bookmarkEnd w:id="14"/>
      <w:bookmarkEnd w:id="15"/>
    </w:p>
    <w:p w:rsidR="0096094A" w:rsidRPr="00B76955" w:rsidRDefault="0096094A">
      <w:pPr>
        <w:pStyle w:val="ConsPlusNormal"/>
        <w:ind w:firstLine="540"/>
        <w:jc w:val="both"/>
        <w:rPr>
          <w:rFonts w:ascii="Times New Roman" w:hAnsi="Times New Roman" w:cs="Times New Roman"/>
          <w:b/>
          <w:sz w:val="26"/>
          <w:szCs w:val="26"/>
        </w:rPr>
      </w:pPr>
    </w:p>
    <w:p w:rsidR="0037550B" w:rsidRPr="00B76955" w:rsidRDefault="00977C64">
      <w:pPr>
        <w:pStyle w:val="ConsPlusNormal"/>
        <w:ind w:firstLine="540"/>
        <w:jc w:val="both"/>
        <w:rPr>
          <w:rFonts w:ascii="Times New Roman" w:hAnsi="Times New Roman" w:cs="Times New Roman"/>
          <w:sz w:val="26"/>
          <w:szCs w:val="26"/>
        </w:rPr>
      </w:pPr>
      <w:bookmarkStart w:id="16" w:name="OLE_LINK18"/>
      <w:bookmarkStart w:id="17" w:name="OLE_LINK19"/>
      <w:r w:rsidRPr="00B76955">
        <w:rPr>
          <w:rFonts w:ascii="Times New Roman" w:hAnsi="Times New Roman" w:cs="Times New Roman"/>
          <w:b/>
          <w:sz w:val="26"/>
          <w:szCs w:val="26"/>
        </w:rPr>
        <w:t>5</w:t>
      </w:r>
      <w:r w:rsidR="0037550B" w:rsidRPr="00B76955">
        <w:rPr>
          <w:rFonts w:ascii="Times New Roman" w:hAnsi="Times New Roman" w:cs="Times New Roman"/>
          <w:b/>
          <w:sz w:val="26"/>
          <w:szCs w:val="26"/>
        </w:rPr>
        <w:t xml:space="preserve">. Затраты на приобретение простых (неисключительных) лицензий на </w:t>
      </w:r>
      <w:r w:rsidR="0037550B" w:rsidRPr="00B76955">
        <w:rPr>
          <w:rFonts w:ascii="Times New Roman" w:hAnsi="Times New Roman" w:cs="Times New Roman"/>
          <w:b/>
          <w:sz w:val="26"/>
          <w:szCs w:val="26"/>
        </w:rPr>
        <w:lastRenderedPageBreak/>
        <w:t>использование программного обеспечения по защите информации</w:t>
      </w:r>
      <w:r w:rsidR="0037550B" w:rsidRPr="00B76955">
        <w:rPr>
          <w:rFonts w:ascii="Times New Roman" w:hAnsi="Times New Roman" w:cs="Times New Roman"/>
          <w:sz w:val="26"/>
          <w:szCs w:val="26"/>
        </w:rPr>
        <w:t xml:space="preserve"> (</w:t>
      </w:r>
      <w:proofErr w:type="spellStart"/>
      <w:r w:rsidR="0037550B" w:rsidRPr="00B76955">
        <w:rPr>
          <w:rFonts w:ascii="Times New Roman" w:hAnsi="Times New Roman" w:cs="Times New Roman"/>
          <w:sz w:val="26"/>
          <w:szCs w:val="26"/>
        </w:rPr>
        <w:t>З</w:t>
      </w:r>
      <w:r w:rsidR="0037550B" w:rsidRPr="00B76955">
        <w:rPr>
          <w:rFonts w:ascii="Times New Roman" w:hAnsi="Times New Roman" w:cs="Times New Roman"/>
          <w:sz w:val="26"/>
          <w:szCs w:val="26"/>
          <w:vertAlign w:val="subscript"/>
        </w:rPr>
        <w:t>нп</w:t>
      </w:r>
      <w:proofErr w:type="spellEnd"/>
      <w:r w:rsidR="0037550B" w:rsidRPr="00B76955">
        <w:rPr>
          <w:rFonts w:ascii="Times New Roman" w:hAnsi="Times New Roman" w:cs="Times New Roman"/>
          <w:sz w:val="26"/>
          <w:szCs w:val="26"/>
        </w:rPr>
        <w:t xml:space="preserve">) </w:t>
      </w:r>
      <w:r w:rsidRPr="00B76955">
        <w:rPr>
          <w:rFonts w:ascii="Times New Roman" w:hAnsi="Times New Roman" w:cs="Times New Roman"/>
          <w:sz w:val="26"/>
          <w:szCs w:val="26"/>
        </w:rPr>
        <w:t>определяются по формуле, установленной в пункте 22 Методики, где</w:t>
      </w:r>
    </w:p>
    <w:p w:rsidR="0037550B" w:rsidRPr="00B76955" w:rsidRDefault="0037550B">
      <w:pPr>
        <w:pStyle w:val="ConsPlusNormal"/>
        <w:ind w:firstLine="540"/>
        <w:jc w:val="both"/>
        <w:rPr>
          <w:rFonts w:ascii="Times New Roman" w:hAnsi="Times New Roman" w:cs="Times New Roman"/>
          <w:sz w:val="26"/>
          <w:szCs w:val="26"/>
        </w:rPr>
      </w:pPr>
      <w:proofErr w:type="spellStart"/>
      <w:r w:rsidRPr="00B76955">
        <w:rPr>
          <w:rFonts w:ascii="Times New Roman" w:hAnsi="Times New Roman" w:cs="Times New Roman"/>
          <w:sz w:val="26"/>
          <w:szCs w:val="26"/>
        </w:rPr>
        <w:t>Q</w:t>
      </w:r>
      <w:r w:rsidRPr="00B76955">
        <w:rPr>
          <w:rFonts w:ascii="Times New Roman" w:hAnsi="Times New Roman" w:cs="Times New Roman"/>
          <w:sz w:val="26"/>
          <w:szCs w:val="26"/>
          <w:vertAlign w:val="subscript"/>
        </w:rPr>
        <w:t>i</w:t>
      </w:r>
      <w:proofErr w:type="spellEnd"/>
      <w:r w:rsidRPr="00B76955">
        <w:rPr>
          <w:rFonts w:ascii="Times New Roman" w:hAnsi="Times New Roman" w:cs="Times New Roman"/>
          <w:sz w:val="26"/>
          <w:szCs w:val="26"/>
          <w:vertAlign w:val="subscript"/>
        </w:rPr>
        <w:t xml:space="preserve"> </w:t>
      </w:r>
      <w:proofErr w:type="spellStart"/>
      <w:r w:rsidRPr="00B76955">
        <w:rPr>
          <w:rFonts w:ascii="Times New Roman" w:hAnsi="Times New Roman" w:cs="Times New Roman"/>
          <w:sz w:val="26"/>
          <w:szCs w:val="26"/>
          <w:vertAlign w:val="subscript"/>
        </w:rPr>
        <w:t>нп</w:t>
      </w:r>
      <w:proofErr w:type="spellEnd"/>
      <w:r w:rsidRPr="00B76955">
        <w:rPr>
          <w:rFonts w:ascii="Times New Roman" w:hAnsi="Times New Roman" w:cs="Times New Roman"/>
          <w:sz w:val="26"/>
          <w:szCs w:val="26"/>
        </w:rPr>
        <w:t xml:space="preserve"> - количество приобретаемых простых (неисключительных) лицензий на использование i-го программного обеспечения по защите информации</w:t>
      </w:r>
      <w:r w:rsidR="00977C64" w:rsidRPr="00B76955">
        <w:rPr>
          <w:rFonts w:ascii="Times New Roman" w:hAnsi="Times New Roman" w:cs="Times New Roman"/>
          <w:sz w:val="26"/>
          <w:szCs w:val="26"/>
        </w:rPr>
        <w:t>, но не более 40 штук</w:t>
      </w:r>
      <w:r w:rsidRPr="00B76955">
        <w:rPr>
          <w:rFonts w:ascii="Times New Roman" w:hAnsi="Times New Roman" w:cs="Times New Roman"/>
          <w:sz w:val="26"/>
          <w:szCs w:val="26"/>
        </w:rPr>
        <w:t>;</w:t>
      </w:r>
    </w:p>
    <w:p w:rsidR="0037550B" w:rsidRPr="00B76955" w:rsidRDefault="0037550B">
      <w:pPr>
        <w:pStyle w:val="ConsPlusNormal"/>
        <w:ind w:firstLine="540"/>
        <w:jc w:val="both"/>
        <w:rPr>
          <w:rFonts w:ascii="Times New Roman" w:hAnsi="Times New Roman" w:cs="Times New Roman"/>
          <w:sz w:val="26"/>
          <w:szCs w:val="26"/>
        </w:rPr>
      </w:pPr>
      <w:proofErr w:type="spellStart"/>
      <w:r w:rsidRPr="00B76955">
        <w:rPr>
          <w:rFonts w:ascii="Times New Roman" w:hAnsi="Times New Roman" w:cs="Times New Roman"/>
          <w:sz w:val="26"/>
          <w:szCs w:val="26"/>
        </w:rPr>
        <w:t>P</w:t>
      </w:r>
      <w:r w:rsidRPr="00B76955">
        <w:rPr>
          <w:rFonts w:ascii="Times New Roman" w:hAnsi="Times New Roman" w:cs="Times New Roman"/>
          <w:sz w:val="26"/>
          <w:szCs w:val="26"/>
          <w:vertAlign w:val="subscript"/>
        </w:rPr>
        <w:t>i</w:t>
      </w:r>
      <w:proofErr w:type="spellEnd"/>
      <w:r w:rsidRPr="00B76955">
        <w:rPr>
          <w:rFonts w:ascii="Times New Roman" w:hAnsi="Times New Roman" w:cs="Times New Roman"/>
          <w:sz w:val="26"/>
          <w:szCs w:val="26"/>
          <w:vertAlign w:val="subscript"/>
        </w:rPr>
        <w:t xml:space="preserve"> </w:t>
      </w:r>
      <w:proofErr w:type="spellStart"/>
      <w:r w:rsidRPr="00B76955">
        <w:rPr>
          <w:rFonts w:ascii="Times New Roman" w:hAnsi="Times New Roman" w:cs="Times New Roman"/>
          <w:sz w:val="26"/>
          <w:szCs w:val="26"/>
          <w:vertAlign w:val="subscript"/>
        </w:rPr>
        <w:t>нп</w:t>
      </w:r>
      <w:proofErr w:type="spellEnd"/>
      <w:r w:rsidRPr="00B76955">
        <w:rPr>
          <w:rFonts w:ascii="Times New Roman" w:hAnsi="Times New Roman" w:cs="Times New Roman"/>
          <w:sz w:val="26"/>
          <w:szCs w:val="26"/>
        </w:rPr>
        <w:t xml:space="preserve"> - цена единицы простой (неисключительной) лицензии на использование i-го программного обеспечения по защите информации</w:t>
      </w:r>
      <w:r w:rsidR="00977C64" w:rsidRPr="00B76955">
        <w:rPr>
          <w:rFonts w:ascii="Times New Roman" w:hAnsi="Times New Roman" w:cs="Times New Roman"/>
          <w:sz w:val="26"/>
          <w:szCs w:val="26"/>
        </w:rPr>
        <w:t>, но не более 977 рублей</w:t>
      </w:r>
      <w:r w:rsidRPr="00B76955">
        <w:rPr>
          <w:rFonts w:ascii="Times New Roman" w:hAnsi="Times New Roman" w:cs="Times New Roman"/>
          <w:sz w:val="26"/>
          <w:szCs w:val="26"/>
        </w:rPr>
        <w:t>.</w:t>
      </w:r>
      <w:bookmarkEnd w:id="16"/>
      <w:bookmarkEnd w:id="17"/>
    </w:p>
    <w:p w:rsidR="0037550B" w:rsidRPr="00B76955" w:rsidRDefault="0037550B" w:rsidP="000C7872">
      <w:pPr>
        <w:pStyle w:val="ConsPlusNormal"/>
        <w:ind w:firstLine="540"/>
        <w:jc w:val="both"/>
        <w:rPr>
          <w:rFonts w:ascii="Times New Roman" w:hAnsi="Times New Roman" w:cs="Times New Roman"/>
          <w:b/>
          <w:sz w:val="26"/>
          <w:szCs w:val="26"/>
        </w:rPr>
      </w:pPr>
    </w:p>
    <w:p w:rsidR="0037550B" w:rsidRPr="00B76955" w:rsidRDefault="0096094A">
      <w:pPr>
        <w:pStyle w:val="ConsPlusNormal"/>
        <w:ind w:firstLine="540"/>
        <w:jc w:val="both"/>
        <w:rPr>
          <w:rFonts w:ascii="Times New Roman" w:hAnsi="Times New Roman" w:cs="Times New Roman"/>
          <w:sz w:val="26"/>
          <w:szCs w:val="26"/>
        </w:rPr>
      </w:pPr>
      <w:r w:rsidRPr="00B76955">
        <w:rPr>
          <w:rFonts w:ascii="Times New Roman" w:hAnsi="Times New Roman" w:cs="Times New Roman"/>
          <w:b/>
          <w:sz w:val="26"/>
          <w:szCs w:val="26"/>
        </w:rPr>
        <w:t>6</w:t>
      </w:r>
      <w:r w:rsidR="0037550B" w:rsidRPr="00B76955">
        <w:rPr>
          <w:rFonts w:ascii="Times New Roman" w:hAnsi="Times New Roman" w:cs="Times New Roman"/>
          <w:b/>
          <w:sz w:val="26"/>
          <w:szCs w:val="26"/>
        </w:rPr>
        <w:t>. Затраты на приобретение других запасных частей для вычислительной техники (</w:t>
      </w:r>
      <w:proofErr w:type="spellStart"/>
      <w:r w:rsidR="0037550B" w:rsidRPr="00B76955">
        <w:rPr>
          <w:rFonts w:ascii="Times New Roman" w:hAnsi="Times New Roman" w:cs="Times New Roman"/>
          <w:b/>
          <w:sz w:val="26"/>
          <w:szCs w:val="26"/>
        </w:rPr>
        <w:t>Здвт</w:t>
      </w:r>
      <w:proofErr w:type="spellEnd"/>
      <w:r w:rsidR="0037550B" w:rsidRPr="00B76955">
        <w:rPr>
          <w:rFonts w:ascii="Times New Roman" w:hAnsi="Times New Roman" w:cs="Times New Roman"/>
          <w:b/>
          <w:sz w:val="26"/>
          <w:szCs w:val="26"/>
        </w:rPr>
        <w:t xml:space="preserve">) </w:t>
      </w:r>
      <w:r w:rsidRPr="00B76955">
        <w:rPr>
          <w:rFonts w:ascii="Times New Roman" w:hAnsi="Times New Roman" w:cs="Times New Roman"/>
          <w:sz w:val="26"/>
          <w:szCs w:val="26"/>
        </w:rPr>
        <w:t>определяются по формуле, установленной в пункте 31 Методики, где</w:t>
      </w:r>
      <w:r w:rsidR="0037550B" w:rsidRPr="00B76955">
        <w:rPr>
          <w:rFonts w:ascii="Times New Roman" w:hAnsi="Times New Roman" w:cs="Times New Roman"/>
          <w:sz w:val="26"/>
          <w:szCs w:val="26"/>
        </w:rPr>
        <w:t>:</w:t>
      </w:r>
    </w:p>
    <w:p w:rsidR="0037550B" w:rsidRPr="00B76955" w:rsidRDefault="0037550B">
      <w:pPr>
        <w:pStyle w:val="ConsPlusNormal"/>
        <w:ind w:firstLine="540"/>
        <w:jc w:val="both"/>
        <w:rPr>
          <w:rFonts w:ascii="Times New Roman" w:hAnsi="Times New Roman" w:cs="Times New Roman"/>
          <w:sz w:val="26"/>
          <w:szCs w:val="26"/>
        </w:rPr>
      </w:pPr>
      <w:proofErr w:type="spellStart"/>
      <w:r w:rsidRPr="00B76955">
        <w:rPr>
          <w:rFonts w:ascii="Times New Roman" w:hAnsi="Times New Roman" w:cs="Times New Roman"/>
          <w:sz w:val="26"/>
          <w:szCs w:val="26"/>
        </w:rPr>
        <w:t>P</w:t>
      </w:r>
      <w:r w:rsidRPr="00B76955">
        <w:rPr>
          <w:rFonts w:ascii="Times New Roman" w:hAnsi="Times New Roman" w:cs="Times New Roman"/>
          <w:sz w:val="26"/>
          <w:szCs w:val="26"/>
          <w:vertAlign w:val="subscript"/>
        </w:rPr>
        <w:t>i</w:t>
      </w:r>
      <w:proofErr w:type="spellEnd"/>
      <w:r w:rsidRPr="00B76955">
        <w:rPr>
          <w:rFonts w:ascii="Times New Roman" w:hAnsi="Times New Roman" w:cs="Times New Roman"/>
          <w:sz w:val="26"/>
          <w:szCs w:val="26"/>
          <w:vertAlign w:val="subscript"/>
        </w:rPr>
        <w:t xml:space="preserve"> </w:t>
      </w:r>
      <w:proofErr w:type="spellStart"/>
      <w:r w:rsidRPr="00B76955">
        <w:rPr>
          <w:rFonts w:ascii="Times New Roman" w:hAnsi="Times New Roman" w:cs="Times New Roman"/>
          <w:sz w:val="26"/>
          <w:szCs w:val="26"/>
          <w:vertAlign w:val="subscript"/>
        </w:rPr>
        <w:t>двт</w:t>
      </w:r>
      <w:proofErr w:type="spellEnd"/>
      <w:r w:rsidRPr="00B76955">
        <w:rPr>
          <w:rFonts w:ascii="Times New Roman" w:hAnsi="Times New Roman" w:cs="Times New Roman"/>
          <w:sz w:val="26"/>
          <w:szCs w:val="26"/>
        </w:rPr>
        <w:t xml:space="preserve"> - цена одной единицы i-й запасной части для вычислительной техники</w:t>
      </w:r>
      <w:r w:rsidR="0096094A" w:rsidRPr="00B76955">
        <w:rPr>
          <w:rFonts w:ascii="Times New Roman" w:hAnsi="Times New Roman" w:cs="Times New Roman"/>
          <w:sz w:val="26"/>
          <w:szCs w:val="26"/>
        </w:rPr>
        <w:t>, но не более 11 979 рублей за единицу</w:t>
      </w:r>
      <w:r w:rsidRPr="00B76955">
        <w:rPr>
          <w:rFonts w:ascii="Times New Roman" w:hAnsi="Times New Roman" w:cs="Times New Roman"/>
          <w:sz w:val="26"/>
          <w:szCs w:val="26"/>
        </w:rPr>
        <w:t>.</w:t>
      </w:r>
    </w:p>
    <w:p w:rsidR="0096094A" w:rsidRPr="00B76955" w:rsidRDefault="0096094A">
      <w:pPr>
        <w:pStyle w:val="ConsPlusNormal"/>
        <w:ind w:firstLine="540"/>
        <w:jc w:val="both"/>
        <w:rPr>
          <w:rFonts w:ascii="Times New Roman" w:hAnsi="Times New Roman" w:cs="Times New Roman"/>
          <w:b/>
          <w:sz w:val="26"/>
          <w:szCs w:val="26"/>
        </w:rPr>
      </w:pPr>
    </w:p>
    <w:p w:rsidR="0037550B" w:rsidRPr="00B76955" w:rsidRDefault="0096094A">
      <w:pPr>
        <w:pStyle w:val="ConsPlusNormal"/>
        <w:ind w:firstLine="540"/>
        <w:jc w:val="both"/>
        <w:rPr>
          <w:rFonts w:ascii="Times New Roman" w:hAnsi="Times New Roman" w:cs="Times New Roman"/>
          <w:sz w:val="26"/>
          <w:szCs w:val="26"/>
        </w:rPr>
      </w:pPr>
      <w:r w:rsidRPr="00B76955">
        <w:rPr>
          <w:rFonts w:ascii="Times New Roman" w:hAnsi="Times New Roman" w:cs="Times New Roman"/>
          <w:b/>
          <w:sz w:val="26"/>
          <w:szCs w:val="26"/>
        </w:rPr>
        <w:t>7</w:t>
      </w:r>
      <w:r w:rsidR="0037550B" w:rsidRPr="00B76955">
        <w:rPr>
          <w:rFonts w:ascii="Times New Roman" w:hAnsi="Times New Roman" w:cs="Times New Roman"/>
          <w:b/>
          <w:sz w:val="26"/>
          <w:szCs w:val="26"/>
        </w:rPr>
        <w:t>. Затраты на приобретение материальных запасов по обеспечению безопасности информации</w:t>
      </w:r>
      <w:r w:rsidR="0037550B" w:rsidRPr="00B76955">
        <w:rPr>
          <w:rFonts w:ascii="Times New Roman" w:hAnsi="Times New Roman" w:cs="Times New Roman"/>
          <w:sz w:val="26"/>
          <w:szCs w:val="26"/>
        </w:rPr>
        <w:t xml:space="preserve"> (</w:t>
      </w:r>
      <w:proofErr w:type="spellStart"/>
      <w:r w:rsidR="0037550B" w:rsidRPr="00B76955">
        <w:rPr>
          <w:rFonts w:ascii="Times New Roman" w:hAnsi="Times New Roman" w:cs="Times New Roman"/>
          <w:sz w:val="26"/>
          <w:szCs w:val="26"/>
        </w:rPr>
        <w:t>З</w:t>
      </w:r>
      <w:r w:rsidR="0037550B" w:rsidRPr="00B76955">
        <w:rPr>
          <w:rFonts w:ascii="Times New Roman" w:hAnsi="Times New Roman" w:cs="Times New Roman"/>
          <w:sz w:val="26"/>
          <w:szCs w:val="26"/>
          <w:vertAlign w:val="subscript"/>
        </w:rPr>
        <w:t>мби</w:t>
      </w:r>
      <w:proofErr w:type="spellEnd"/>
      <w:r w:rsidR="0037550B" w:rsidRPr="00B76955">
        <w:rPr>
          <w:rFonts w:ascii="Times New Roman" w:hAnsi="Times New Roman" w:cs="Times New Roman"/>
          <w:sz w:val="26"/>
          <w:szCs w:val="26"/>
        </w:rPr>
        <w:t xml:space="preserve">) </w:t>
      </w:r>
      <w:r w:rsidRPr="00B76955">
        <w:rPr>
          <w:rFonts w:ascii="Times New Roman" w:hAnsi="Times New Roman" w:cs="Times New Roman"/>
          <w:sz w:val="26"/>
          <w:szCs w:val="26"/>
        </w:rPr>
        <w:t>определяются по формуле, установленной в пункте 36 Методики, где</w:t>
      </w:r>
      <w:r w:rsidR="0037550B" w:rsidRPr="00B76955">
        <w:rPr>
          <w:rFonts w:ascii="Times New Roman" w:hAnsi="Times New Roman" w:cs="Times New Roman"/>
          <w:sz w:val="26"/>
          <w:szCs w:val="26"/>
        </w:rPr>
        <w:t>:</w:t>
      </w:r>
    </w:p>
    <w:p w:rsidR="0037550B" w:rsidRPr="00B76955" w:rsidRDefault="0037550B">
      <w:pPr>
        <w:pStyle w:val="ConsPlusNormal"/>
        <w:ind w:firstLine="540"/>
        <w:jc w:val="both"/>
        <w:rPr>
          <w:rFonts w:ascii="Times New Roman" w:hAnsi="Times New Roman" w:cs="Times New Roman"/>
          <w:sz w:val="26"/>
          <w:szCs w:val="26"/>
        </w:rPr>
      </w:pPr>
      <w:proofErr w:type="spellStart"/>
      <w:r w:rsidRPr="00B76955">
        <w:rPr>
          <w:rFonts w:ascii="Times New Roman" w:hAnsi="Times New Roman" w:cs="Times New Roman"/>
          <w:sz w:val="26"/>
          <w:szCs w:val="26"/>
        </w:rPr>
        <w:t>Q</w:t>
      </w:r>
      <w:r w:rsidRPr="00B76955">
        <w:rPr>
          <w:rFonts w:ascii="Times New Roman" w:hAnsi="Times New Roman" w:cs="Times New Roman"/>
          <w:sz w:val="26"/>
          <w:szCs w:val="26"/>
          <w:vertAlign w:val="subscript"/>
        </w:rPr>
        <w:t>i</w:t>
      </w:r>
      <w:proofErr w:type="spellEnd"/>
      <w:r w:rsidRPr="00B76955">
        <w:rPr>
          <w:rFonts w:ascii="Times New Roman" w:hAnsi="Times New Roman" w:cs="Times New Roman"/>
          <w:sz w:val="26"/>
          <w:szCs w:val="26"/>
          <w:vertAlign w:val="subscript"/>
        </w:rPr>
        <w:t xml:space="preserve"> </w:t>
      </w:r>
      <w:proofErr w:type="spellStart"/>
      <w:r w:rsidRPr="00B76955">
        <w:rPr>
          <w:rFonts w:ascii="Times New Roman" w:hAnsi="Times New Roman" w:cs="Times New Roman"/>
          <w:sz w:val="26"/>
          <w:szCs w:val="26"/>
          <w:vertAlign w:val="subscript"/>
        </w:rPr>
        <w:t>мби</w:t>
      </w:r>
      <w:proofErr w:type="spellEnd"/>
      <w:r w:rsidRPr="00B76955">
        <w:rPr>
          <w:rFonts w:ascii="Times New Roman" w:hAnsi="Times New Roman" w:cs="Times New Roman"/>
          <w:sz w:val="26"/>
          <w:szCs w:val="26"/>
        </w:rPr>
        <w:t xml:space="preserve"> - количество i-го материального запаса</w:t>
      </w:r>
      <w:r w:rsidR="0096094A" w:rsidRPr="00B76955">
        <w:rPr>
          <w:rFonts w:ascii="Times New Roman" w:hAnsi="Times New Roman" w:cs="Times New Roman"/>
          <w:sz w:val="26"/>
          <w:szCs w:val="26"/>
        </w:rPr>
        <w:t>, но не более 6 единиц</w:t>
      </w:r>
      <w:r w:rsidRPr="00B76955">
        <w:rPr>
          <w:rFonts w:ascii="Times New Roman" w:hAnsi="Times New Roman" w:cs="Times New Roman"/>
          <w:sz w:val="26"/>
          <w:szCs w:val="26"/>
        </w:rPr>
        <w:t>;</w:t>
      </w:r>
    </w:p>
    <w:p w:rsidR="0037550B" w:rsidRPr="00B76955" w:rsidRDefault="0037550B">
      <w:pPr>
        <w:pStyle w:val="ConsPlusNormal"/>
        <w:ind w:firstLine="540"/>
        <w:jc w:val="both"/>
        <w:rPr>
          <w:rFonts w:ascii="Times New Roman" w:hAnsi="Times New Roman" w:cs="Times New Roman"/>
          <w:sz w:val="26"/>
          <w:szCs w:val="26"/>
        </w:rPr>
      </w:pPr>
      <w:proofErr w:type="spellStart"/>
      <w:r w:rsidRPr="00B76955">
        <w:rPr>
          <w:rFonts w:ascii="Times New Roman" w:hAnsi="Times New Roman" w:cs="Times New Roman"/>
          <w:sz w:val="26"/>
          <w:szCs w:val="26"/>
        </w:rPr>
        <w:t>P</w:t>
      </w:r>
      <w:r w:rsidRPr="00B76955">
        <w:rPr>
          <w:rFonts w:ascii="Times New Roman" w:hAnsi="Times New Roman" w:cs="Times New Roman"/>
          <w:sz w:val="26"/>
          <w:szCs w:val="26"/>
          <w:vertAlign w:val="subscript"/>
        </w:rPr>
        <w:t>i</w:t>
      </w:r>
      <w:proofErr w:type="spellEnd"/>
      <w:r w:rsidRPr="00B76955">
        <w:rPr>
          <w:rFonts w:ascii="Times New Roman" w:hAnsi="Times New Roman" w:cs="Times New Roman"/>
          <w:sz w:val="26"/>
          <w:szCs w:val="26"/>
          <w:vertAlign w:val="subscript"/>
        </w:rPr>
        <w:t xml:space="preserve"> </w:t>
      </w:r>
      <w:proofErr w:type="spellStart"/>
      <w:r w:rsidRPr="00B76955">
        <w:rPr>
          <w:rFonts w:ascii="Times New Roman" w:hAnsi="Times New Roman" w:cs="Times New Roman"/>
          <w:sz w:val="26"/>
          <w:szCs w:val="26"/>
          <w:vertAlign w:val="subscript"/>
        </w:rPr>
        <w:t>мби</w:t>
      </w:r>
      <w:proofErr w:type="spellEnd"/>
      <w:r w:rsidRPr="00B76955">
        <w:rPr>
          <w:rFonts w:ascii="Times New Roman" w:hAnsi="Times New Roman" w:cs="Times New Roman"/>
          <w:sz w:val="26"/>
          <w:szCs w:val="26"/>
        </w:rPr>
        <w:t xml:space="preserve"> - цена одной единицы i-го материального запаса</w:t>
      </w:r>
      <w:r w:rsidR="0096094A" w:rsidRPr="00B76955">
        <w:rPr>
          <w:rFonts w:ascii="Times New Roman" w:hAnsi="Times New Roman" w:cs="Times New Roman"/>
          <w:sz w:val="26"/>
          <w:szCs w:val="26"/>
        </w:rPr>
        <w:t>, но не более 960 руб.</w:t>
      </w:r>
    </w:p>
    <w:p w:rsidR="0037550B" w:rsidRPr="00B76955" w:rsidRDefault="0037550B" w:rsidP="000C7872">
      <w:pPr>
        <w:pStyle w:val="ConsPlusNormal"/>
        <w:ind w:firstLine="540"/>
        <w:jc w:val="both"/>
        <w:rPr>
          <w:rFonts w:ascii="Times New Roman" w:hAnsi="Times New Roman" w:cs="Times New Roman"/>
          <w:b/>
          <w:sz w:val="26"/>
          <w:szCs w:val="26"/>
        </w:rPr>
      </w:pPr>
    </w:p>
    <w:p w:rsidR="0037550B" w:rsidRPr="00B76955" w:rsidRDefault="0037550B">
      <w:pPr>
        <w:pStyle w:val="ConsPlusNormal"/>
        <w:ind w:firstLine="540"/>
        <w:jc w:val="both"/>
        <w:rPr>
          <w:rFonts w:ascii="Times New Roman" w:hAnsi="Times New Roman" w:cs="Times New Roman"/>
          <w:sz w:val="26"/>
          <w:szCs w:val="26"/>
        </w:rPr>
      </w:pPr>
      <w:bookmarkStart w:id="18" w:name="P414"/>
      <w:bookmarkStart w:id="19" w:name="OLE_LINK20"/>
      <w:bookmarkStart w:id="20" w:name="OLE_LINK21"/>
      <w:bookmarkStart w:id="21" w:name="OLE_LINK22"/>
      <w:bookmarkEnd w:id="18"/>
      <w:r w:rsidRPr="00B76955">
        <w:rPr>
          <w:rFonts w:ascii="Times New Roman" w:hAnsi="Times New Roman" w:cs="Times New Roman"/>
          <w:b/>
          <w:sz w:val="26"/>
          <w:szCs w:val="26"/>
        </w:rPr>
        <w:t>8. Затраты на оплату услуг почтовой связи</w:t>
      </w:r>
      <w:r w:rsidRPr="00B76955">
        <w:rPr>
          <w:rFonts w:ascii="Times New Roman" w:hAnsi="Times New Roman" w:cs="Times New Roman"/>
          <w:sz w:val="26"/>
          <w:szCs w:val="26"/>
        </w:rPr>
        <w:t xml:space="preserve"> (</w:t>
      </w:r>
      <w:proofErr w:type="spellStart"/>
      <w:r w:rsidRPr="00B76955">
        <w:rPr>
          <w:rFonts w:ascii="Times New Roman" w:hAnsi="Times New Roman" w:cs="Times New Roman"/>
          <w:sz w:val="26"/>
          <w:szCs w:val="26"/>
        </w:rPr>
        <w:t>З</w:t>
      </w:r>
      <w:r w:rsidRPr="00B76955">
        <w:rPr>
          <w:rFonts w:ascii="Times New Roman" w:hAnsi="Times New Roman" w:cs="Times New Roman"/>
          <w:sz w:val="26"/>
          <w:szCs w:val="26"/>
          <w:vertAlign w:val="subscript"/>
        </w:rPr>
        <w:t>п</w:t>
      </w:r>
      <w:proofErr w:type="spellEnd"/>
      <w:r w:rsidRPr="00B76955">
        <w:rPr>
          <w:rFonts w:ascii="Times New Roman" w:hAnsi="Times New Roman" w:cs="Times New Roman"/>
          <w:sz w:val="26"/>
          <w:szCs w:val="26"/>
        </w:rPr>
        <w:t xml:space="preserve">) </w:t>
      </w:r>
      <w:r w:rsidR="0096094A" w:rsidRPr="00B76955">
        <w:rPr>
          <w:rFonts w:ascii="Times New Roman" w:hAnsi="Times New Roman" w:cs="Times New Roman"/>
          <w:sz w:val="26"/>
          <w:szCs w:val="26"/>
        </w:rPr>
        <w:t>определяются по формуле, установленной в пункте 38 Методики, где:</w:t>
      </w:r>
    </w:p>
    <w:p w:rsidR="0037550B" w:rsidRPr="00B76955" w:rsidRDefault="0037550B">
      <w:pPr>
        <w:pStyle w:val="ConsPlusNormal"/>
        <w:ind w:firstLine="540"/>
        <w:jc w:val="both"/>
        <w:rPr>
          <w:rFonts w:ascii="Times New Roman" w:hAnsi="Times New Roman" w:cs="Times New Roman"/>
          <w:sz w:val="26"/>
          <w:szCs w:val="26"/>
        </w:rPr>
      </w:pPr>
      <w:proofErr w:type="spellStart"/>
      <w:r w:rsidRPr="00B76955">
        <w:rPr>
          <w:rFonts w:ascii="Times New Roman" w:hAnsi="Times New Roman" w:cs="Times New Roman"/>
          <w:sz w:val="26"/>
          <w:szCs w:val="26"/>
        </w:rPr>
        <w:t>Q</w:t>
      </w:r>
      <w:r w:rsidRPr="00B76955">
        <w:rPr>
          <w:rFonts w:ascii="Times New Roman" w:hAnsi="Times New Roman" w:cs="Times New Roman"/>
          <w:sz w:val="26"/>
          <w:szCs w:val="26"/>
          <w:vertAlign w:val="subscript"/>
        </w:rPr>
        <w:t>i</w:t>
      </w:r>
      <w:proofErr w:type="spellEnd"/>
      <w:r w:rsidRPr="00B76955">
        <w:rPr>
          <w:rFonts w:ascii="Times New Roman" w:hAnsi="Times New Roman" w:cs="Times New Roman"/>
          <w:sz w:val="26"/>
          <w:szCs w:val="26"/>
          <w:vertAlign w:val="subscript"/>
        </w:rPr>
        <w:t xml:space="preserve"> п</w:t>
      </w:r>
      <w:r w:rsidRPr="00B76955">
        <w:rPr>
          <w:rFonts w:ascii="Times New Roman" w:hAnsi="Times New Roman" w:cs="Times New Roman"/>
          <w:sz w:val="26"/>
          <w:szCs w:val="26"/>
        </w:rPr>
        <w:t xml:space="preserve"> - планируемое количество i-х почтовых отправлений в год</w:t>
      </w:r>
      <w:r w:rsidR="0096094A" w:rsidRPr="00B76955">
        <w:rPr>
          <w:rFonts w:ascii="Times New Roman" w:hAnsi="Times New Roman" w:cs="Times New Roman"/>
          <w:sz w:val="26"/>
          <w:szCs w:val="26"/>
        </w:rPr>
        <w:t>, но не более 4 000</w:t>
      </w:r>
      <w:r w:rsidRPr="00B76955">
        <w:rPr>
          <w:rFonts w:ascii="Times New Roman" w:hAnsi="Times New Roman" w:cs="Times New Roman"/>
          <w:sz w:val="26"/>
          <w:szCs w:val="26"/>
        </w:rPr>
        <w:t>;</w:t>
      </w:r>
    </w:p>
    <w:p w:rsidR="0037550B" w:rsidRPr="00B76955" w:rsidRDefault="0037550B">
      <w:pPr>
        <w:pStyle w:val="ConsPlusNormal"/>
        <w:ind w:firstLine="540"/>
        <w:jc w:val="both"/>
        <w:rPr>
          <w:rFonts w:ascii="Times New Roman" w:hAnsi="Times New Roman" w:cs="Times New Roman"/>
          <w:sz w:val="26"/>
          <w:szCs w:val="26"/>
        </w:rPr>
      </w:pPr>
      <w:proofErr w:type="spellStart"/>
      <w:r w:rsidRPr="00B76955">
        <w:rPr>
          <w:rFonts w:ascii="Times New Roman" w:hAnsi="Times New Roman" w:cs="Times New Roman"/>
          <w:sz w:val="26"/>
          <w:szCs w:val="26"/>
        </w:rPr>
        <w:t>P</w:t>
      </w:r>
      <w:r w:rsidRPr="00B76955">
        <w:rPr>
          <w:rFonts w:ascii="Times New Roman" w:hAnsi="Times New Roman" w:cs="Times New Roman"/>
          <w:sz w:val="26"/>
          <w:szCs w:val="26"/>
          <w:vertAlign w:val="subscript"/>
        </w:rPr>
        <w:t>i</w:t>
      </w:r>
      <w:proofErr w:type="spellEnd"/>
      <w:r w:rsidRPr="00B76955">
        <w:rPr>
          <w:rFonts w:ascii="Times New Roman" w:hAnsi="Times New Roman" w:cs="Times New Roman"/>
          <w:sz w:val="26"/>
          <w:szCs w:val="26"/>
          <w:vertAlign w:val="subscript"/>
        </w:rPr>
        <w:t xml:space="preserve"> п</w:t>
      </w:r>
      <w:r w:rsidRPr="00B76955">
        <w:rPr>
          <w:rFonts w:ascii="Times New Roman" w:hAnsi="Times New Roman" w:cs="Times New Roman"/>
          <w:sz w:val="26"/>
          <w:szCs w:val="26"/>
        </w:rPr>
        <w:t xml:space="preserve"> - цена одного i-го почтового отправления</w:t>
      </w:r>
      <w:r w:rsidR="0096094A" w:rsidRPr="00B76955">
        <w:rPr>
          <w:rFonts w:ascii="Times New Roman" w:hAnsi="Times New Roman" w:cs="Times New Roman"/>
          <w:sz w:val="26"/>
          <w:szCs w:val="26"/>
        </w:rPr>
        <w:t xml:space="preserve">, но не более </w:t>
      </w:r>
      <w:r w:rsidR="007A765A">
        <w:rPr>
          <w:rFonts w:ascii="Times New Roman" w:hAnsi="Times New Roman" w:cs="Times New Roman"/>
          <w:sz w:val="26"/>
          <w:szCs w:val="26"/>
        </w:rPr>
        <w:t>158</w:t>
      </w:r>
      <w:bookmarkStart w:id="22" w:name="_GoBack"/>
      <w:bookmarkEnd w:id="22"/>
      <w:r w:rsidR="0096094A" w:rsidRPr="00B76955">
        <w:rPr>
          <w:rFonts w:ascii="Times New Roman" w:hAnsi="Times New Roman" w:cs="Times New Roman"/>
          <w:sz w:val="26"/>
          <w:szCs w:val="26"/>
        </w:rPr>
        <w:t xml:space="preserve"> рублей</w:t>
      </w:r>
      <w:r w:rsidRPr="00B76955">
        <w:rPr>
          <w:rFonts w:ascii="Times New Roman" w:hAnsi="Times New Roman" w:cs="Times New Roman"/>
          <w:sz w:val="26"/>
          <w:szCs w:val="26"/>
        </w:rPr>
        <w:t>.</w:t>
      </w:r>
      <w:bookmarkEnd w:id="19"/>
      <w:bookmarkEnd w:id="20"/>
      <w:bookmarkEnd w:id="21"/>
    </w:p>
    <w:p w:rsidR="0096094A" w:rsidRPr="00B76955" w:rsidRDefault="0096094A">
      <w:pPr>
        <w:pStyle w:val="ConsPlusNormal"/>
        <w:ind w:firstLine="540"/>
        <w:jc w:val="both"/>
        <w:rPr>
          <w:rFonts w:ascii="Times New Roman" w:hAnsi="Times New Roman" w:cs="Times New Roman"/>
          <w:sz w:val="26"/>
          <w:szCs w:val="26"/>
        </w:rPr>
      </w:pPr>
    </w:p>
    <w:p w:rsidR="0096094A" w:rsidRPr="00B76955" w:rsidRDefault="002C70E2" w:rsidP="0096094A">
      <w:pPr>
        <w:autoSpaceDE w:val="0"/>
        <w:autoSpaceDN w:val="0"/>
        <w:adjustRightInd w:val="0"/>
        <w:spacing w:after="0" w:line="240" w:lineRule="auto"/>
        <w:ind w:firstLine="540"/>
        <w:jc w:val="both"/>
        <w:rPr>
          <w:rFonts w:ascii="Times New Roman" w:hAnsi="Times New Roman"/>
          <w:sz w:val="26"/>
          <w:szCs w:val="26"/>
        </w:rPr>
      </w:pPr>
      <w:r w:rsidRPr="00B76955">
        <w:rPr>
          <w:rFonts w:ascii="Times New Roman" w:hAnsi="Times New Roman"/>
          <w:b/>
          <w:sz w:val="26"/>
          <w:szCs w:val="26"/>
        </w:rPr>
        <w:t>9</w:t>
      </w:r>
      <w:r w:rsidR="0096094A" w:rsidRPr="00B76955">
        <w:rPr>
          <w:rFonts w:ascii="Times New Roman" w:hAnsi="Times New Roman"/>
          <w:b/>
          <w:sz w:val="26"/>
          <w:szCs w:val="26"/>
        </w:rPr>
        <w:t>. Затраты на оплату услуг аренды транспортных средств</w:t>
      </w:r>
      <w:r w:rsidR="0096094A" w:rsidRPr="00B76955">
        <w:rPr>
          <w:rFonts w:ascii="Times New Roman" w:hAnsi="Times New Roman"/>
          <w:sz w:val="26"/>
          <w:szCs w:val="26"/>
        </w:rPr>
        <w:t xml:space="preserve"> (</w:t>
      </w:r>
      <w:proofErr w:type="spellStart"/>
      <w:r w:rsidR="0096094A" w:rsidRPr="00B76955">
        <w:rPr>
          <w:rFonts w:ascii="Times New Roman" w:hAnsi="Times New Roman"/>
          <w:sz w:val="26"/>
          <w:szCs w:val="26"/>
        </w:rPr>
        <w:t>З</w:t>
      </w:r>
      <w:r w:rsidR="0096094A" w:rsidRPr="00B76955">
        <w:rPr>
          <w:rFonts w:ascii="Times New Roman" w:hAnsi="Times New Roman"/>
          <w:sz w:val="26"/>
          <w:szCs w:val="26"/>
          <w:vertAlign w:val="subscript"/>
        </w:rPr>
        <w:t>аут</w:t>
      </w:r>
      <w:proofErr w:type="spellEnd"/>
      <w:r w:rsidR="0096094A" w:rsidRPr="00B76955">
        <w:rPr>
          <w:rFonts w:ascii="Times New Roman" w:hAnsi="Times New Roman"/>
          <w:sz w:val="26"/>
          <w:szCs w:val="26"/>
        </w:rPr>
        <w:t xml:space="preserve">) </w:t>
      </w:r>
      <w:r w:rsidRPr="00B76955">
        <w:rPr>
          <w:rFonts w:ascii="Times New Roman" w:hAnsi="Times New Roman"/>
          <w:sz w:val="26"/>
          <w:szCs w:val="26"/>
        </w:rPr>
        <w:t>определяются по формуле, установленной в пункте 41 Методики, где:</w:t>
      </w:r>
    </w:p>
    <w:p w:rsidR="0096094A" w:rsidRPr="00B76955" w:rsidRDefault="0096094A" w:rsidP="0096094A">
      <w:pPr>
        <w:autoSpaceDE w:val="0"/>
        <w:autoSpaceDN w:val="0"/>
        <w:adjustRightInd w:val="0"/>
        <w:spacing w:after="0" w:line="240" w:lineRule="auto"/>
        <w:ind w:firstLine="540"/>
        <w:jc w:val="both"/>
        <w:rPr>
          <w:rFonts w:ascii="Times New Roman" w:hAnsi="Times New Roman"/>
          <w:sz w:val="26"/>
          <w:szCs w:val="26"/>
        </w:rPr>
      </w:pPr>
      <w:proofErr w:type="spellStart"/>
      <w:r w:rsidRPr="00B76955">
        <w:rPr>
          <w:rFonts w:ascii="Times New Roman" w:hAnsi="Times New Roman"/>
          <w:sz w:val="26"/>
          <w:szCs w:val="26"/>
        </w:rPr>
        <w:t>Q</w:t>
      </w:r>
      <w:r w:rsidRPr="00B76955">
        <w:rPr>
          <w:rFonts w:ascii="Times New Roman" w:hAnsi="Times New Roman"/>
          <w:sz w:val="26"/>
          <w:szCs w:val="26"/>
          <w:vertAlign w:val="subscript"/>
        </w:rPr>
        <w:t>i</w:t>
      </w:r>
      <w:proofErr w:type="spellEnd"/>
      <w:r w:rsidRPr="00B76955">
        <w:rPr>
          <w:rFonts w:ascii="Times New Roman" w:hAnsi="Times New Roman"/>
          <w:sz w:val="26"/>
          <w:szCs w:val="26"/>
          <w:vertAlign w:val="subscript"/>
        </w:rPr>
        <w:t xml:space="preserve"> аут</w:t>
      </w:r>
      <w:r w:rsidRPr="00B76955">
        <w:rPr>
          <w:rFonts w:ascii="Times New Roman" w:hAnsi="Times New Roman"/>
          <w:sz w:val="26"/>
          <w:szCs w:val="26"/>
        </w:rPr>
        <w:t xml:space="preserve"> - количество i-х транспортных средств</w:t>
      </w:r>
      <w:r w:rsidR="002C70E2" w:rsidRPr="00B76955">
        <w:rPr>
          <w:rFonts w:ascii="Times New Roman" w:hAnsi="Times New Roman"/>
          <w:sz w:val="26"/>
          <w:szCs w:val="26"/>
        </w:rPr>
        <w:t>, но не более 1 средства</w:t>
      </w:r>
      <w:r w:rsidR="006C6B9E" w:rsidRPr="00B76955">
        <w:rPr>
          <w:rFonts w:ascii="Times New Roman" w:hAnsi="Times New Roman"/>
          <w:sz w:val="26"/>
          <w:szCs w:val="26"/>
        </w:rPr>
        <w:t>;</w:t>
      </w:r>
    </w:p>
    <w:p w:rsidR="0096094A" w:rsidRPr="00B76955" w:rsidRDefault="0096094A" w:rsidP="0096094A">
      <w:pPr>
        <w:autoSpaceDE w:val="0"/>
        <w:autoSpaceDN w:val="0"/>
        <w:adjustRightInd w:val="0"/>
        <w:spacing w:after="0" w:line="240" w:lineRule="auto"/>
        <w:ind w:firstLine="540"/>
        <w:jc w:val="both"/>
        <w:rPr>
          <w:rFonts w:ascii="Times New Roman" w:hAnsi="Times New Roman"/>
          <w:sz w:val="26"/>
          <w:szCs w:val="26"/>
        </w:rPr>
      </w:pPr>
      <w:proofErr w:type="spellStart"/>
      <w:r w:rsidRPr="00B76955">
        <w:rPr>
          <w:rFonts w:ascii="Times New Roman" w:hAnsi="Times New Roman"/>
          <w:sz w:val="26"/>
          <w:szCs w:val="26"/>
        </w:rPr>
        <w:t>P</w:t>
      </w:r>
      <w:r w:rsidRPr="00B76955">
        <w:rPr>
          <w:rFonts w:ascii="Times New Roman" w:hAnsi="Times New Roman"/>
          <w:sz w:val="26"/>
          <w:szCs w:val="26"/>
          <w:vertAlign w:val="subscript"/>
        </w:rPr>
        <w:t>i</w:t>
      </w:r>
      <w:proofErr w:type="spellEnd"/>
      <w:r w:rsidRPr="00B76955">
        <w:rPr>
          <w:rFonts w:ascii="Times New Roman" w:hAnsi="Times New Roman"/>
          <w:sz w:val="26"/>
          <w:szCs w:val="26"/>
          <w:vertAlign w:val="subscript"/>
        </w:rPr>
        <w:t xml:space="preserve"> аут</w:t>
      </w:r>
      <w:r w:rsidRPr="00B76955">
        <w:rPr>
          <w:rFonts w:ascii="Times New Roman" w:hAnsi="Times New Roman"/>
          <w:sz w:val="26"/>
          <w:szCs w:val="26"/>
        </w:rPr>
        <w:t xml:space="preserve"> - цена аренды i-го транспортного средства в месяц,</w:t>
      </w:r>
      <w:r w:rsidR="002C70E2" w:rsidRPr="00B76955">
        <w:rPr>
          <w:rFonts w:ascii="Times New Roman" w:hAnsi="Times New Roman"/>
          <w:sz w:val="26"/>
          <w:szCs w:val="26"/>
        </w:rPr>
        <w:t xml:space="preserve"> но не более 80 650,5 рублей</w:t>
      </w:r>
      <w:r w:rsidR="006C6B9E" w:rsidRPr="00B76955">
        <w:rPr>
          <w:rFonts w:ascii="Times New Roman" w:hAnsi="Times New Roman"/>
          <w:sz w:val="26"/>
          <w:szCs w:val="26"/>
        </w:rPr>
        <w:t>.</w:t>
      </w:r>
    </w:p>
    <w:p w:rsidR="0096094A" w:rsidRPr="00B76955" w:rsidRDefault="0096094A">
      <w:pPr>
        <w:pStyle w:val="ConsPlusNormal"/>
        <w:ind w:firstLine="540"/>
        <w:jc w:val="both"/>
        <w:rPr>
          <w:rFonts w:ascii="Times New Roman" w:hAnsi="Times New Roman" w:cs="Times New Roman"/>
          <w:sz w:val="26"/>
          <w:szCs w:val="26"/>
        </w:rPr>
      </w:pPr>
    </w:p>
    <w:p w:rsidR="0037550B" w:rsidRPr="00B76955" w:rsidRDefault="0096094A">
      <w:pPr>
        <w:pStyle w:val="ConsPlusNormal"/>
        <w:ind w:firstLine="540"/>
        <w:jc w:val="both"/>
        <w:rPr>
          <w:rFonts w:ascii="Times New Roman" w:hAnsi="Times New Roman" w:cs="Times New Roman"/>
          <w:sz w:val="26"/>
          <w:szCs w:val="26"/>
        </w:rPr>
      </w:pPr>
      <w:r w:rsidRPr="00B76955">
        <w:rPr>
          <w:rFonts w:ascii="Times New Roman" w:hAnsi="Times New Roman" w:cs="Times New Roman"/>
          <w:b/>
          <w:sz w:val="26"/>
          <w:szCs w:val="26"/>
        </w:rPr>
        <w:t>10</w:t>
      </w:r>
      <w:r w:rsidR="0037550B" w:rsidRPr="00B76955">
        <w:rPr>
          <w:rFonts w:ascii="Times New Roman" w:hAnsi="Times New Roman" w:cs="Times New Roman"/>
          <w:b/>
          <w:sz w:val="26"/>
          <w:szCs w:val="26"/>
        </w:rPr>
        <w:t>. Затраты на закупку услуг управляющей компании</w:t>
      </w:r>
      <w:r w:rsidR="0037550B" w:rsidRPr="00B76955">
        <w:rPr>
          <w:rFonts w:ascii="Times New Roman" w:hAnsi="Times New Roman" w:cs="Times New Roman"/>
          <w:sz w:val="26"/>
          <w:szCs w:val="26"/>
        </w:rPr>
        <w:t xml:space="preserve"> (</w:t>
      </w:r>
      <w:proofErr w:type="spellStart"/>
      <w:r w:rsidR="0037550B" w:rsidRPr="00B76955">
        <w:rPr>
          <w:rFonts w:ascii="Times New Roman" w:hAnsi="Times New Roman" w:cs="Times New Roman"/>
          <w:sz w:val="26"/>
          <w:szCs w:val="26"/>
        </w:rPr>
        <w:t>З</w:t>
      </w:r>
      <w:r w:rsidR="0037550B" w:rsidRPr="00B76955">
        <w:rPr>
          <w:rFonts w:ascii="Times New Roman" w:hAnsi="Times New Roman" w:cs="Times New Roman"/>
          <w:sz w:val="26"/>
          <w:szCs w:val="26"/>
          <w:vertAlign w:val="subscript"/>
        </w:rPr>
        <w:t>ук</w:t>
      </w:r>
      <w:proofErr w:type="spellEnd"/>
      <w:r w:rsidR="0037550B" w:rsidRPr="00B76955">
        <w:rPr>
          <w:rFonts w:ascii="Times New Roman" w:hAnsi="Times New Roman" w:cs="Times New Roman"/>
          <w:sz w:val="26"/>
          <w:szCs w:val="26"/>
        </w:rPr>
        <w:t xml:space="preserve">) </w:t>
      </w:r>
      <w:r w:rsidRPr="00B76955">
        <w:rPr>
          <w:rFonts w:ascii="Times New Roman" w:hAnsi="Times New Roman" w:cs="Times New Roman"/>
          <w:sz w:val="26"/>
          <w:szCs w:val="26"/>
        </w:rPr>
        <w:t>определяются по формуле, установленной в пункте 58 Методики, где:</w:t>
      </w:r>
    </w:p>
    <w:p w:rsidR="0037550B" w:rsidRPr="00B76955" w:rsidRDefault="0037550B">
      <w:pPr>
        <w:pStyle w:val="ConsPlusNormal"/>
        <w:ind w:firstLine="540"/>
        <w:jc w:val="both"/>
        <w:rPr>
          <w:rFonts w:ascii="Times New Roman" w:hAnsi="Times New Roman" w:cs="Times New Roman"/>
          <w:sz w:val="26"/>
          <w:szCs w:val="26"/>
        </w:rPr>
      </w:pPr>
      <w:proofErr w:type="spellStart"/>
      <w:r w:rsidRPr="00B76955">
        <w:rPr>
          <w:rFonts w:ascii="Times New Roman" w:hAnsi="Times New Roman" w:cs="Times New Roman"/>
          <w:sz w:val="26"/>
          <w:szCs w:val="26"/>
        </w:rPr>
        <w:t>P</w:t>
      </w:r>
      <w:r w:rsidRPr="00B76955">
        <w:rPr>
          <w:rFonts w:ascii="Times New Roman" w:hAnsi="Times New Roman" w:cs="Times New Roman"/>
          <w:sz w:val="26"/>
          <w:szCs w:val="26"/>
          <w:vertAlign w:val="subscript"/>
        </w:rPr>
        <w:t>i</w:t>
      </w:r>
      <w:proofErr w:type="spellEnd"/>
      <w:r w:rsidRPr="00B76955">
        <w:rPr>
          <w:rFonts w:ascii="Times New Roman" w:hAnsi="Times New Roman" w:cs="Times New Roman"/>
          <w:sz w:val="26"/>
          <w:szCs w:val="26"/>
          <w:vertAlign w:val="subscript"/>
        </w:rPr>
        <w:t xml:space="preserve"> </w:t>
      </w:r>
      <w:proofErr w:type="spellStart"/>
      <w:r w:rsidRPr="00B76955">
        <w:rPr>
          <w:rFonts w:ascii="Times New Roman" w:hAnsi="Times New Roman" w:cs="Times New Roman"/>
          <w:sz w:val="26"/>
          <w:szCs w:val="26"/>
          <w:vertAlign w:val="subscript"/>
        </w:rPr>
        <w:t>ук</w:t>
      </w:r>
      <w:proofErr w:type="spellEnd"/>
      <w:r w:rsidRPr="00B76955">
        <w:rPr>
          <w:rFonts w:ascii="Times New Roman" w:hAnsi="Times New Roman" w:cs="Times New Roman"/>
          <w:sz w:val="26"/>
          <w:szCs w:val="26"/>
        </w:rPr>
        <w:t xml:space="preserve"> - цена i-й услуги управляющей компании в месяц</w:t>
      </w:r>
      <w:r w:rsidR="0096094A" w:rsidRPr="00B76955">
        <w:rPr>
          <w:rFonts w:ascii="Times New Roman" w:hAnsi="Times New Roman" w:cs="Times New Roman"/>
          <w:sz w:val="26"/>
          <w:szCs w:val="26"/>
        </w:rPr>
        <w:t>, но не более 35 287 руб.</w:t>
      </w:r>
    </w:p>
    <w:p w:rsidR="0096094A" w:rsidRPr="00B76955" w:rsidRDefault="0096094A">
      <w:pPr>
        <w:pStyle w:val="ConsPlusNormal"/>
        <w:ind w:firstLine="540"/>
        <w:jc w:val="both"/>
        <w:rPr>
          <w:rFonts w:ascii="Times New Roman" w:hAnsi="Times New Roman" w:cs="Times New Roman"/>
          <w:sz w:val="26"/>
          <w:szCs w:val="26"/>
        </w:rPr>
      </w:pPr>
    </w:p>
    <w:p w:rsidR="0037550B" w:rsidRPr="00B76955" w:rsidRDefault="002C70E2">
      <w:pPr>
        <w:pStyle w:val="ConsPlusNormal"/>
        <w:ind w:firstLine="540"/>
        <w:jc w:val="both"/>
        <w:rPr>
          <w:rFonts w:ascii="Times New Roman" w:hAnsi="Times New Roman" w:cs="Times New Roman"/>
          <w:sz w:val="26"/>
          <w:szCs w:val="26"/>
        </w:rPr>
      </w:pPr>
      <w:r w:rsidRPr="00B76955">
        <w:rPr>
          <w:rFonts w:ascii="Times New Roman" w:hAnsi="Times New Roman" w:cs="Times New Roman"/>
          <w:b/>
          <w:sz w:val="26"/>
          <w:szCs w:val="26"/>
        </w:rPr>
        <w:t>11</w:t>
      </w:r>
      <w:r w:rsidR="0037550B" w:rsidRPr="00B76955">
        <w:rPr>
          <w:rFonts w:ascii="Times New Roman" w:hAnsi="Times New Roman" w:cs="Times New Roman"/>
          <w:b/>
          <w:sz w:val="26"/>
          <w:szCs w:val="26"/>
        </w:rPr>
        <w:t xml:space="preserve">. Затраты на техническое обслуживание и </w:t>
      </w:r>
      <w:proofErr w:type="spellStart"/>
      <w:r w:rsidR="0037550B" w:rsidRPr="00B76955">
        <w:rPr>
          <w:rFonts w:ascii="Times New Roman" w:hAnsi="Times New Roman" w:cs="Times New Roman"/>
          <w:b/>
          <w:sz w:val="26"/>
          <w:szCs w:val="26"/>
        </w:rPr>
        <w:t>регламентно</w:t>
      </w:r>
      <w:proofErr w:type="spellEnd"/>
      <w:r w:rsidR="0037550B" w:rsidRPr="00B76955">
        <w:rPr>
          <w:rFonts w:ascii="Times New Roman" w:hAnsi="Times New Roman" w:cs="Times New Roman"/>
          <w:b/>
          <w:sz w:val="26"/>
          <w:szCs w:val="26"/>
        </w:rPr>
        <w:t>-профилактический ремонт систем кондиционирования и вентиляции</w:t>
      </w:r>
      <w:r w:rsidR="0037550B" w:rsidRPr="00B76955">
        <w:rPr>
          <w:rFonts w:ascii="Times New Roman" w:hAnsi="Times New Roman" w:cs="Times New Roman"/>
          <w:sz w:val="26"/>
          <w:szCs w:val="26"/>
        </w:rPr>
        <w:t xml:space="preserve"> (</w:t>
      </w:r>
      <w:proofErr w:type="spellStart"/>
      <w:r w:rsidR="0037550B" w:rsidRPr="00B76955">
        <w:rPr>
          <w:rFonts w:ascii="Times New Roman" w:hAnsi="Times New Roman" w:cs="Times New Roman"/>
          <w:sz w:val="26"/>
          <w:szCs w:val="26"/>
        </w:rPr>
        <w:t>З</w:t>
      </w:r>
      <w:r w:rsidR="0037550B" w:rsidRPr="00B76955">
        <w:rPr>
          <w:rFonts w:ascii="Times New Roman" w:hAnsi="Times New Roman" w:cs="Times New Roman"/>
          <w:sz w:val="26"/>
          <w:szCs w:val="26"/>
          <w:vertAlign w:val="subscript"/>
        </w:rPr>
        <w:t>скив</w:t>
      </w:r>
      <w:proofErr w:type="spellEnd"/>
      <w:r w:rsidR="0037550B" w:rsidRPr="00B76955">
        <w:rPr>
          <w:rFonts w:ascii="Times New Roman" w:hAnsi="Times New Roman" w:cs="Times New Roman"/>
          <w:sz w:val="26"/>
          <w:szCs w:val="26"/>
        </w:rPr>
        <w:t xml:space="preserve">) </w:t>
      </w:r>
      <w:r w:rsidRPr="00B76955">
        <w:rPr>
          <w:rFonts w:ascii="Times New Roman" w:hAnsi="Times New Roman" w:cs="Times New Roman"/>
          <w:sz w:val="26"/>
          <w:szCs w:val="26"/>
        </w:rPr>
        <w:t>определяются по формуле, установленной в пункте 74 Методики, где:</w:t>
      </w:r>
    </w:p>
    <w:p w:rsidR="0037550B" w:rsidRPr="00B76955" w:rsidRDefault="0037550B">
      <w:pPr>
        <w:pStyle w:val="ConsPlusNormal"/>
        <w:ind w:firstLine="540"/>
        <w:jc w:val="both"/>
        <w:rPr>
          <w:rFonts w:ascii="Times New Roman" w:hAnsi="Times New Roman" w:cs="Times New Roman"/>
          <w:sz w:val="26"/>
          <w:szCs w:val="26"/>
        </w:rPr>
      </w:pPr>
      <w:proofErr w:type="spellStart"/>
      <w:r w:rsidRPr="00B76955">
        <w:rPr>
          <w:rFonts w:ascii="Times New Roman" w:hAnsi="Times New Roman" w:cs="Times New Roman"/>
          <w:sz w:val="26"/>
          <w:szCs w:val="26"/>
        </w:rPr>
        <w:t>Q</w:t>
      </w:r>
      <w:r w:rsidRPr="00B76955">
        <w:rPr>
          <w:rFonts w:ascii="Times New Roman" w:hAnsi="Times New Roman" w:cs="Times New Roman"/>
          <w:sz w:val="26"/>
          <w:szCs w:val="26"/>
          <w:vertAlign w:val="subscript"/>
        </w:rPr>
        <w:t>i</w:t>
      </w:r>
      <w:proofErr w:type="spellEnd"/>
      <w:r w:rsidRPr="00B76955">
        <w:rPr>
          <w:rFonts w:ascii="Times New Roman" w:hAnsi="Times New Roman" w:cs="Times New Roman"/>
          <w:sz w:val="26"/>
          <w:szCs w:val="26"/>
          <w:vertAlign w:val="subscript"/>
        </w:rPr>
        <w:t xml:space="preserve"> </w:t>
      </w:r>
      <w:proofErr w:type="spellStart"/>
      <w:r w:rsidRPr="00B76955">
        <w:rPr>
          <w:rFonts w:ascii="Times New Roman" w:hAnsi="Times New Roman" w:cs="Times New Roman"/>
          <w:sz w:val="26"/>
          <w:szCs w:val="26"/>
          <w:vertAlign w:val="subscript"/>
        </w:rPr>
        <w:t>скив</w:t>
      </w:r>
      <w:proofErr w:type="spellEnd"/>
      <w:r w:rsidRPr="00B76955">
        <w:rPr>
          <w:rFonts w:ascii="Times New Roman" w:hAnsi="Times New Roman" w:cs="Times New Roman"/>
          <w:sz w:val="26"/>
          <w:szCs w:val="26"/>
        </w:rPr>
        <w:t xml:space="preserve"> - количество i-х установок кондиционирования и элементов систем вентиляции</w:t>
      </w:r>
      <w:r w:rsidR="002C70E2" w:rsidRPr="00B76955">
        <w:rPr>
          <w:rFonts w:ascii="Times New Roman" w:hAnsi="Times New Roman" w:cs="Times New Roman"/>
          <w:sz w:val="26"/>
          <w:szCs w:val="26"/>
        </w:rPr>
        <w:t>, но не более 16 штук</w:t>
      </w:r>
      <w:r w:rsidRPr="00B76955">
        <w:rPr>
          <w:rFonts w:ascii="Times New Roman" w:hAnsi="Times New Roman" w:cs="Times New Roman"/>
          <w:sz w:val="26"/>
          <w:szCs w:val="26"/>
        </w:rPr>
        <w:t>;</w:t>
      </w:r>
    </w:p>
    <w:p w:rsidR="0037550B" w:rsidRPr="00B76955" w:rsidRDefault="0037550B">
      <w:pPr>
        <w:pStyle w:val="ConsPlusNormal"/>
        <w:ind w:firstLine="540"/>
        <w:jc w:val="both"/>
        <w:rPr>
          <w:rFonts w:ascii="Times New Roman" w:hAnsi="Times New Roman" w:cs="Times New Roman"/>
          <w:sz w:val="26"/>
          <w:szCs w:val="26"/>
        </w:rPr>
      </w:pPr>
      <w:proofErr w:type="spellStart"/>
      <w:r w:rsidRPr="00B76955">
        <w:rPr>
          <w:rFonts w:ascii="Times New Roman" w:hAnsi="Times New Roman" w:cs="Times New Roman"/>
          <w:sz w:val="26"/>
          <w:szCs w:val="26"/>
        </w:rPr>
        <w:t>P</w:t>
      </w:r>
      <w:r w:rsidRPr="00B76955">
        <w:rPr>
          <w:rFonts w:ascii="Times New Roman" w:hAnsi="Times New Roman" w:cs="Times New Roman"/>
          <w:sz w:val="26"/>
          <w:szCs w:val="26"/>
          <w:vertAlign w:val="subscript"/>
        </w:rPr>
        <w:t>i</w:t>
      </w:r>
      <w:proofErr w:type="spellEnd"/>
      <w:r w:rsidRPr="00B76955">
        <w:rPr>
          <w:rFonts w:ascii="Times New Roman" w:hAnsi="Times New Roman" w:cs="Times New Roman"/>
          <w:sz w:val="26"/>
          <w:szCs w:val="26"/>
          <w:vertAlign w:val="subscript"/>
        </w:rPr>
        <w:t xml:space="preserve"> </w:t>
      </w:r>
      <w:proofErr w:type="spellStart"/>
      <w:r w:rsidRPr="00B76955">
        <w:rPr>
          <w:rFonts w:ascii="Times New Roman" w:hAnsi="Times New Roman" w:cs="Times New Roman"/>
          <w:sz w:val="26"/>
          <w:szCs w:val="26"/>
          <w:vertAlign w:val="subscript"/>
        </w:rPr>
        <w:t>скив</w:t>
      </w:r>
      <w:proofErr w:type="spellEnd"/>
      <w:r w:rsidRPr="00B76955">
        <w:rPr>
          <w:rFonts w:ascii="Times New Roman" w:hAnsi="Times New Roman" w:cs="Times New Roman"/>
          <w:sz w:val="26"/>
          <w:szCs w:val="26"/>
        </w:rPr>
        <w:t xml:space="preserve"> - цена технического обслуживания и </w:t>
      </w:r>
      <w:proofErr w:type="spellStart"/>
      <w:r w:rsidRPr="00B76955">
        <w:rPr>
          <w:rFonts w:ascii="Times New Roman" w:hAnsi="Times New Roman" w:cs="Times New Roman"/>
          <w:sz w:val="26"/>
          <w:szCs w:val="26"/>
        </w:rPr>
        <w:t>регламентно</w:t>
      </w:r>
      <w:proofErr w:type="spellEnd"/>
      <w:r w:rsidRPr="00B76955">
        <w:rPr>
          <w:rFonts w:ascii="Times New Roman" w:hAnsi="Times New Roman" w:cs="Times New Roman"/>
          <w:sz w:val="26"/>
          <w:szCs w:val="26"/>
        </w:rPr>
        <w:t>-профилактического ремонта одной i-й установки кондиционирования и элементов вентиляции</w:t>
      </w:r>
      <w:r w:rsidR="002C70E2" w:rsidRPr="00B76955">
        <w:rPr>
          <w:rFonts w:ascii="Times New Roman" w:hAnsi="Times New Roman" w:cs="Times New Roman"/>
          <w:sz w:val="26"/>
          <w:szCs w:val="26"/>
        </w:rPr>
        <w:t>, но не более 3365 руб</w:t>
      </w:r>
      <w:r w:rsidRPr="00B76955">
        <w:rPr>
          <w:rFonts w:ascii="Times New Roman" w:hAnsi="Times New Roman" w:cs="Times New Roman"/>
          <w:sz w:val="26"/>
          <w:szCs w:val="26"/>
        </w:rPr>
        <w:t>.</w:t>
      </w:r>
    </w:p>
    <w:p w:rsidR="002C70E2" w:rsidRPr="00B76955" w:rsidRDefault="002C70E2">
      <w:pPr>
        <w:pStyle w:val="ConsPlusNormal"/>
        <w:ind w:firstLine="540"/>
        <w:jc w:val="both"/>
        <w:rPr>
          <w:rFonts w:ascii="Times New Roman" w:hAnsi="Times New Roman" w:cs="Times New Roman"/>
          <w:sz w:val="26"/>
          <w:szCs w:val="26"/>
        </w:rPr>
      </w:pPr>
    </w:p>
    <w:p w:rsidR="0037550B" w:rsidRPr="00B76955" w:rsidRDefault="002C70E2">
      <w:pPr>
        <w:pStyle w:val="ConsPlusNormal"/>
        <w:ind w:firstLine="540"/>
        <w:jc w:val="both"/>
        <w:rPr>
          <w:rFonts w:ascii="Times New Roman" w:hAnsi="Times New Roman" w:cs="Times New Roman"/>
          <w:sz w:val="26"/>
          <w:szCs w:val="26"/>
        </w:rPr>
      </w:pPr>
      <w:bookmarkStart w:id="23" w:name="OLE_LINK40"/>
      <w:bookmarkStart w:id="24" w:name="OLE_LINK41"/>
      <w:r w:rsidRPr="00B76955">
        <w:rPr>
          <w:rFonts w:ascii="Times New Roman" w:hAnsi="Times New Roman" w:cs="Times New Roman"/>
          <w:b/>
          <w:sz w:val="26"/>
          <w:szCs w:val="26"/>
        </w:rPr>
        <w:t>12</w:t>
      </w:r>
      <w:r w:rsidR="0037550B" w:rsidRPr="00B76955">
        <w:rPr>
          <w:rFonts w:ascii="Times New Roman" w:hAnsi="Times New Roman" w:cs="Times New Roman"/>
          <w:b/>
          <w:sz w:val="26"/>
          <w:szCs w:val="26"/>
        </w:rPr>
        <w:t>. Затраты на проведение диспансеризации работников</w:t>
      </w:r>
      <w:r w:rsidR="0037550B" w:rsidRPr="00B76955">
        <w:rPr>
          <w:rFonts w:ascii="Times New Roman" w:hAnsi="Times New Roman" w:cs="Times New Roman"/>
          <w:sz w:val="26"/>
          <w:szCs w:val="26"/>
        </w:rPr>
        <w:t xml:space="preserve"> (</w:t>
      </w:r>
      <w:proofErr w:type="spellStart"/>
      <w:r w:rsidR="0037550B" w:rsidRPr="00B76955">
        <w:rPr>
          <w:rFonts w:ascii="Times New Roman" w:hAnsi="Times New Roman" w:cs="Times New Roman"/>
          <w:sz w:val="26"/>
          <w:szCs w:val="26"/>
        </w:rPr>
        <w:t>З</w:t>
      </w:r>
      <w:r w:rsidR="0037550B" w:rsidRPr="00B76955">
        <w:rPr>
          <w:rFonts w:ascii="Times New Roman" w:hAnsi="Times New Roman" w:cs="Times New Roman"/>
          <w:sz w:val="26"/>
          <w:szCs w:val="26"/>
          <w:vertAlign w:val="subscript"/>
        </w:rPr>
        <w:t>дисп</w:t>
      </w:r>
      <w:proofErr w:type="spellEnd"/>
      <w:r w:rsidR="0037550B" w:rsidRPr="00B76955">
        <w:rPr>
          <w:rFonts w:ascii="Times New Roman" w:hAnsi="Times New Roman" w:cs="Times New Roman"/>
          <w:sz w:val="26"/>
          <w:szCs w:val="26"/>
        </w:rPr>
        <w:t xml:space="preserve">) </w:t>
      </w:r>
      <w:r w:rsidRPr="00B76955">
        <w:rPr>
          <w:rFonts w:ascii="Times New Roman" w:hAnsi="Times New Roman" w:cs="Times New Roman"/>
          <w:sz w:val="26"/>
          <w:szCs w:val="26"/>
        </w:rPr>
        <w:t>определяются по формуле, установленной в пункте 86 Методики, где:</w:t>
      </w:r>
    </w:p>
    <w:p w:rsidR="0037550B" w:rsidRPr="00B76955" w:rsidRDefault="0037550B">
      <w:pPr>
        <w:pStyle w:val="ConsPlusNormal"/>
        <w:ind w:firstLine="540"/>
        <w:jc w:val="both"/>
        <w:rPr>
          <w:rFonts w:ascii="Times New Roman" w:hAnsi="Times New Roman" w:cs="Times New Roman"/>
          <w:sz w:val="26"/>
          <w:szCs w:val="26"/>
        </w:rPr>
      </w:pPr>
      <w:proofErr w:type="spellStart"/>
      <w:r w:rsidRPr="00B76955">
        <w:rPr>
          <w:rFonts w:ascii="Times New Roman" w:hAnsi="Times New Roman" w:cs="Times New Roman"/>
          <w:sz w:val="26"/>
          <w:szCs w:val="26"/>
        </w:rPr>
        <w:t>Ч</w:t>
      </w:r>
      <w:r w:rsidRPr="00B76955">
        <w:rPr>
          <w:rFonts w:ascii="Times New Roman" w:hAnsi="Times New Roman" w:cs="Times New Roman"/>
          <w:sz w:val="26"/>
          <w:szCs w:val="26"/>
          <w:vertAlign w:val="subscript"/>
        </w:rPr>
        <w:t>дисп</w:t>
      </w:r>
      <w:proofErr w:type="spellEnd"/>
      <w:r w:rsidRPr="00B76955">
        <w:rPr>
          <w:rFonts w:ascii="Times New Roman" w:hAnsi="Times New Roman" w:cs="Times New Roman"/>
          <w:sz w:val="26"/>
          <w:szCs w:val="26"/>
        </w:rPr>
        <w:t xml:space="preserve"> - численность работников, подлежащих диспансеризации</w:t>
      </w:r>
      <w:r w:rsidR="002C70E2" w:rsidRPr="00B76955">
        <w:rPr>
          <w:rFonts w:ascii="Times New Roman" w:hAnsi="Times New Roman" w:cs="Times New Roman"/>
          <w:sz w:val="26"/>
          <w:szCs w:val="26"/>
        </w:rPr>
        <w:t>, но не более 33</w:t>
      </w:r>
      <w:r w:rsidRPr="00B76955">
        <w:rPr>
          <w:rFonts w:ascii="Times New Roman" w:hAnsi="Times New Roman" w:cs="Times New Roman"/>
          <w:sz w:val="26"/>
          <w:szCs w:val="26"/>
        </w:rPr>
        <w:t>;</w:t>
      </w:r>
    </w:p>
    <w:p w:rsidR="0037550B" w:rsidRPr="00B76955" w:rsidRDefault="0037550B">
      <w:pPr>
        <w:pStyle w:val="ConsPlusNormal"/>
        <w:ind w:firstLine="540"/>
        <w:jc w:val="both"/>
        <w:rPr>
          <w:rFonts w:ascii="Times New Roman" w:hAnsi="Times New Roman" w:cs="Times New Roman"/>
          <w:sz w:val="26"/>
          <w:szCs w:val="26"/>
        </w:rPr>
      </w:pPr>
      <w:proofErr w:type="spellStart"/>
      <w:r w:rsidRPr="00B76955">
        <w:rPr>
          <w:rFonts w:ascii="Times New Roman" w:hAnsi="Times New Roman" w:cs="Times New Roman"/>
          <w:sz w:val="26"/>
          <w:szCs w:val="26"/>
        </w:rPr>
        <w:t>Р</w:t>
      </w:r>
      <w:r w:rsidRPr="00B76955">
        <w:rPr>
          <w:rFonts w:ascii="Times New Roman" w:hAnsi="Times New Roman" w:cs="Times New Roman"/>
          <w:sz w:val="26"/>
          <w:szCs w:val="26"/>
          <w:vertAlign w:val="subscript"/>
        </w:rPr>
        <w:t>дисп</w:t>
      </w:r>
      <w:proofErr w:type="spellEnd"/>
      <w:r w:rsidRPr="00B76955">
        <w:rPr>
          <w:rFonts w:ascii="Times New Roman" w:hAnsi="Times New Roman" w:cs="Times New Roman"/>
          <w:sz w:val="26"/>
          <w:szCs w:val="26"/>
        </w:rPr>
        <w:t xml:space="preserve"> - цена проведения диспансеризации в расчете на одного работника</w:t>
      </w:r>
      <w:r w:rsidR="002C70E2" w:rsidRPr="00B76955">
        <w:rPr>
          <w:rFonts w:ascii="Times New Roman" w:hAnsi="Times New Roman" w:cs="Times New Roman"/>
          <w:sz w:val="26"/>
          <w:szCs w:val="26"/>
        </w:rPr>
        <w:t>, но не более 3 400,85 рублей</w:t>
      </w:r>
      <w:r w:rsidRPr="00B76955">
        <w:rPr>
          <w:rFonts w:ascii="Times New Roman" w:hAnsi="Times New Roman" w:cs="Times New Roman"/>
          <w:sz w:val="26"/>
          <w:szCs w:val="26"/>
        </w:rPr>
        <w:t>.</w:t>
      </w:r>
      <w:bookmarkEnd w:id="23"/>
      <w:bookmarkEnd w:id="24"/>
    </w:p>
    <w:p w:rsidR="0037550B" w:rsidRPr="00B76955" w:rsidRDefault="002C70E2">
      <w:pPr>
        <w:pStyle w:val="ConsPlusNormal"/>
        <w:ind w:firstLine="540"/>
        <w:jc w:val="both"/>
        <w:rPr>
          <w:rFonts w:ascii="Times New Roman" w:hAnsi="Times New Roman" w:cs="Times New Roman"/>
          <w:sz w:val="26"/>
          <w:szCs w:val="26"/>
        </w:rPr>
      </w:pPr>
      <w:r w:rsidRPr="00B76955">
        <w:rPr>
          <w:rFonts w:ascii="Times New Roman" w:hAnsi="Times New Roman" w:cs="Times New Roman"/>
          <w:b/>
          <w:sz w:val="26"/>
          <w:szCs w:val="26"/>
        </w:rPr>
        <w:lastRenderedPageBreak/>
        <w:t>13</w:t>
      </w:r>
      <w:r w:rsidR="0037550B" w:rsidRPr="00B76955">
        <w:rPr>
          <w:rFonts w:ascii="Times New Roman" w:hAnsi="Times New Roman" w:cs="Times New Roman"/>
          <w:b/>
          <w:sz w:val="26"/>
          <w:szCs w:val="26"/>
        </w:rPr>
        <w:t>. Затраты на оплату труда независимых экспертов (</w:t>
      </w:r>
      <w:proofErr w:type="spellStart"/>
      <w:r w:rsidR="0037550B" w:rsidRPr="00B76955">
        <w:rPr>
          <w:rFonts w:ascii="Times New Roman" w:hAnsi="Times New Roman" w:cs="Times New Roman"/>
          <w:b/>
          <w:sz w:val="26"/>
          <w:szCs w:val="26"/>
        </w:rPr>
        <w:t>З</w:t>
      </w:r>
      <w:r w:rsidR="0037550B" w:rsidRPr="00B76955">
        <w:rPr>
          <w:rFonts w:ascii="Times New Roman" w:hAnsi="Times New Roman" w:cs="Times New Roman"/>
          <w:b/>
          <w:sz w:val="26"/>
          <w:szCs w:val="26"/>
          <w:vertAlign w:val="subscript"/>
        </w:rPr>
        <w:t>нэ</w:t>
      </w:r>
      <w:proofErr w:type="spellEnd"/>
      <w:r w:rsidR="0037550B" w:rsidRPr="00B76955">
        <w:rPr>
          <w:rFonts w:ascii="Times New Roman" w:hAnsi="Times New Roman" w:cs="Times New Roman"/>
          <w:b/>
          <w:sz w:val="26"/>
          <w:szCs w:val="26"/>
        </w:rPr>
        <w:t>)</w:t>
      </w:r>
      <w:r w:rsidR="0037550B" w:rsidRPr="00B76955">
        <w:rPr>
          <w:rFonts w:ascii="Times New Roman" w:hAnsi="Times New Roman" w:cs="Times New Roman"/>
          <w:sz w:val="26"/>
          <w:szCs w:val="26"/>
        </w:rPr>
        <w:t xml:space="preserve"> </w:t>
      </w:r>
      <w:r w:rsidRPr="00B76955">
        <w:rPr>
          <w:rFonts w:ascii="Times New Roman" w:hAnsi="Times New Roman" w:cs="Times New Roman"/>
          <w:sz w:val="26"/>
          <w:szCs w:val="26"/>
        </w:rPr>
        <w:t>определяются по формуле, установленной в пункте 90 Методики, где:</w:t>
      </w:r>
    </w:p>
    <w:p w:rsidR="0037550B" w:rsidRPr="00B76955" w:rsidRDefault="0037550B">
      <w:pPr>
        <w:pStyle w:val="ConsPlusNormal"/>
        <w:ind w:firstLine="540"/>
        <w:jc w:val="both"/>
        <w:rPr>
          <w:rFonts w:ascii="Times New Roman" w:hAnsi="Times New Roman" w:cs="Times New Roman"/>
          <w:sz w:val="26"/>
          <w:szCs w:val="26"/>
        </w:rPr>
      </w:pPr>
      <w:proofErr w:type="spellStart"/>
      <w:r w:rsidRPr="00B76955">
        <w:rPr>
          <w:rFonts w:ascii="Times New Roman" w:hAnsi="Times New Roman" w:cs="Times New Roman"/>
          <w:sz w:val="26"/>
          <w:szCs w:val="26"/>
        </w:rPr>
        <w:t>Q</w:t>
      </w:r>
      <w:r w:rsidRPr="00B76955">
        <w:rPr>
          <w:rFonts w:ascii="Times New Roman" w:hAnsi="Times New Roman" w:cs="Times New Roman"/>
          <w:sz w:val="26"/>
          <w:szCs w:val="26"/>
          <w:vertAlign w:val="subscript"/>
        </w:rPr>
        <w:t>чз</w:t>
      </w:r>
      <w:proofErr w:type="spellEnd"/>
      <w:r w:rsidRPr="00B76955">
        <w:rPr>
          <w:rFonts w:ascii="Times New Roman" w:hAnsi="Times New Roman" w:cs="Times New Roman"/>
          <w:sz w:val="26"/>
          <w:szCs w:val="26"/>
        </w:rPr>
        <w:t xml:space="preserve"> - количество часов заседаний аттестационных и конкурсных комиссий, комиссий по соблюдению требований к служебному поведению государственных гражданских служащих и урегулированию конфликта интересов</w:t>
      </w:r>
      <w:r w:rsidR="002C70E2" w:rsidRPr="00B76955">
        <w:rPr>
          <w:rFonts w:ascii="Times New Roman" w:hAnsi="Times New Roman" w:cs="Times New Roman"/>
          <w:sz w:val="26"/>
          <w:szCs w:val="26"/>
        </w:rPr>
        <w:t>, но не более 40 часов</w:t>
      </w:r>
      <w:r w:rsidRPr="00B76955">
        <w:rPr>
          <w:rFonts w:ascii="Times New Roman" w:hAnsi="Times New Roman" w:cs="Times New Roman"/>
          <w:sz w:val="26"/>
          <w:szCs w:val="26"/>
        </w:rPr>
        <w:t>;</w:t>
      </w:r>
    </w:p>
    <w:p w:rsidR="0037550B" w:rsidRPr="00B76955" w:rsidRDefault="0037550B">
      <w:pPr>
        <w:pStyle w:val="ConsPlusNormal"/>
        <w:ind w:firstLine="540"/>
        <w:jc w:val="both"/>
        <w:rPr>
          <w:rFonts w:ascii="Times New Roman" w:hAnsi="Times New Roman" w:cs="Times New Roman"/>
          <w:sz w:val="26"/>
          <w:szCs w:val="26"/>
        </w:rPr>
      </w:pPr>
      <w:proofErr w:type="spellStart"/>
      <w:r w:rsidRPr="00B76955">
        <w:rPr>
          <w:rFonts w:ascii="Times New Roman" w:hAnsi="Times New Roman" w:cs="Times New Roman"/>
          <w:sz w:val="26"/>
          <w:szCs w:val="26"/>
        </w:rPr>
        <w:t>Q</w:t>
      </w:r>
      <w:r w:rsidRPr="00B76955">
        <w:rPr>
          <w:rFonts w:ascii="Times New Roman" w:hAnsi="Times New Roman" w:cs="Times New Roman"/>
          <w:sz w:val="26"/>
          <w:szCs w:val="26"/>
          <w:vertAlign w:val="subscript"/>
        </w:rPr>
        <w:t>нэ</w:t>
      </w:r>
      <w:proofErr w:type="spellEnd"/>
      <w:r w:rsidRPr="00B76955">
        <w:rPr>
          <w:rFonts w:ascii="Times New Roman" w:hAnsi="Times New Roman" w:cs="Times New Roman"/>
          <w:sz w:val="26"/>
          <w:szCs w:val="26"/>
        </w:rPr>
        <w:t xml:space="preserve"> - количество независимых экспертов, включенных в аттестационные и конкурсные комиссии, комиссии по соблюдению требований к служебному поведению государственных гражданских служащих и урегулированию конфликта интересов</w:t>
      </w:r>
      <w:r w:rsidR="002C70E2" w:rsidRPr="00B76955">
        <w:rPr>
          <w:rFonts w:ascii="Times New Roman" w:hAnsi="Times New Roman" w:cs="Times New Roman"/>
          <w:sz w:val="26"/>
          <w:szCs w:val="26"/>
        </w:rPr>
        <w:t>, но не более 2 экспертов</w:t>
      </w:r>
      <w:r w:rsidRPr="00B76955">
        <w:rPr>
          <w:rFonts w:ascii="Times New Roman" w:hAnsi="Times New Roman" w:cs="Times New Roman"/>
          <w:sz w:val="26"/>
          <w:szCs w:val="26"/>
        </w:rPr>
        <w:t>;</w:t>
      </w:r>
    </w:p>
    <w:p w:rsidR="0037550B" w:rsidRPr="00B76955" w:rsidRDefault="0037550B">
      <w:pPr>
        <w:pStyle w:val="ConsPlusNormal"/>
        <w:ind w:firstLine="540"/>
        <w:jc w:val="both"/>
        <w:rPr>
          <w:rFonts w:ascii="Times New Roman" w:hAnsi="Times New Roman" w:cs="Times New Roman"/>
          <w:sz w:val="26"/>
          <w:szCs w:val="26"/>
        </w:rPr>
      </w:pPr>
      <w:proofErr w:type="spellStart"/>
      <w:r w:rsidRPr="00B76955">
        <w:rPr>
          <w:rFonts w:ascii="Times New Roman" w:hAnsi="Times New Roman" w:cs="Times New Roman"/>
          <w:sz w:val="26"/>
          <w:szCs w:val="26"/>
        </w:rPr>
        <w:t>S</w:t>
      </w:r>
      <w:r w:rsidRPr="00B76955">
        <w:rPr>
          <w:rFonts w:ascii="Times New Roman" w:hAnsi="Times New Roman" w:cs="Times New Roman"/>
          <w:sz w:val="26"/>
          <w:szCs w:val="26"/>
          <w:vertAlign w:val="subscript"/>
        </w:rPr>
        <w:t>нэ</w:t>
      </w:r>
      <w:proofErr w:type="spellEnd"/>
      <w:r w:rsidRPr="00B76955">
        <w:rPr>
          <w:rFonts w:ascii="Times New Roman" w:hAnsi="Times New Roman" w:cs="Times New Roman"/>
          <w:sz w:val="26"/>
          <w:szCs w:val="26"/>
        </w:rPr>
        <w:t xml:space="preserve"> - ставка почасовой оплаты труда независимых экспертов в соответствии с действующим законодательством и иными нормативными правовыми актами</w:t>
      </w:r>
      <w:r w:rsidR="002C70E2" w:rsidRPr="00B76955">
        <w:rPr>
          <w:rFonts w:ascii="Times New Roman" w:hAnsi="Times New Roman" w:cs="Times New Roman"/>
          <w:sz w:val="26"/>
          <w:szCs w:val="26"/>
        </w:rPr>
        <w:t>, но не более 260 рублей</w:t>
      </w:r>
      <w:r w:rsidRPr="00B76955">
        <w:rPr>
          <w:rFonts w:ascii="Times New Roman" w:hAnsi="Times New Roman" w:cs="Times New Roman"/>
          <w:sz w:val="26"/>
          <w:szCs w:val="26"/>
        </w:rPr>
        <w:t>;</w:t>
      </w:r>
    </w:p>
    <w:p w:rsidR="00C364C7" w:rsidRDefault="0037550B" w:rsidP="003A1748">
      <w:pPr>
        <w:pStyle w:val="ConsPlusNormal"/>
        <w:ind w:firstLine="540"/>
        <w:jc w:val="both"/>
        <w:rPr>
          <w:rFonts w:ascii="Times New Roman" w:hAnsi="Times New Roman" w:cs="Times New Roman"/>
          <w:sz w:val="26"/>
          <w:szCs w:val="26"/>
        </w:rPr>
      </w:pPr>
      <w:proofErr w:type="spellStart"/>
      <w:r w:rsidRPr="00B76955">
        <w:rPr>
          <w:rFonts w:ascii="Times New Roman" w:hAnsi="Times New Roman" w:cs="Times New Roman"/>
          <w:sz w:val="26"/>
          <w:szCs w:val="26"/>
        </w:rPr>
        <w:t>k</w:t>
      </w:r>
      <w:r w:rsidRPr="00B76955">
        <w:rPr>
          <w:rFonts w:ascii="Times New Roman" w:hAnsi="Times New Roman" w:cs="Times New Roman"/>
          <w:sz w:val="26"/>
          <w:szCs w:val="26"/>
          <w:vertAlign w:val="subscript"/>
        </w:rPr>
        <w:t>стр</w:t>
      </w:r>
      <w:proofErr w:type="spellEnd"/>
      <w:r w:rsidRPr="00B76955">
        <w:rPr>
          <w:rFonts w:ascii="Times New Roman" w:hAnsi="Times New Roman" w:cs="Times New Roman"/>
          <w:sz w:val="26"/>
          <w:szCs w:val="26"/>
        </w:rPr>
        <w:t xml:space="preserve"> - процентная ставка страхового взноса в государственные внебюджетные фонды при оплате труда независимых экспертов на основании гражданско-правовых договоров</w:t>
      </w:r>
      <w:r w:rsidR="002C70E2" w:rsidRPr="00B76955">
        <w:rPr>
          <w:rFonts w:ascii="Times New Roman" w:hAnsi="Times New Roman" w:cs="Times New Roman"/>
          <w:sz w:val="26"/>
          <w:szCs w:val="26"/>
        </w:rPr>
        <w:t xml:space="preserve"> (30,2%)</w:t>
      </w:r>
      <w:r w:rsidRPr="00B76955">
        <w:rPr>
          <w:rFonts w:ascii="Times New Roman" w:hAnsi="Times New Roman" w:cs="Times New Roman"/>
          <w:sz w:val="26"/>
          <w:szCs w:val="26"/>
        </w:rPr>
        <w:t>.</w:t>
      </w:r>
    </w:p>
    <w:p w:rsidR="0037550B" w:rsidRPr="00B76955" w:rsidRDefault="003A1748" w:rsidP="003A1748">
      <w:pPr>
        <w:pStyle w:val="ConsPlusNormal"/>
        <w:ind w:firstLine="540"/>
        <w:jc w:val="both"/>
        <w:rPr>
          <w:rFonts w:ascii="Times New Roman" w:hAnsi="Times New Roman" w:cs="Times New Roman"/>
          <w:sz w:val="26"/>
          <w:szCs w:val="26"/>
        </w:rPr>
      </w:pPr>
      <w:r w:rsidRPr="00B76955">
        <w:rPr>
          <w:rFonts w:ascii="Times New Roman" w:hAnsi="Times New Roman" w:cs="Times New Roman"/>
          <w:sz w:val="26"/>
          <w:szCs w:val="26"/>
        </w:rPr>
        <w:t>»</w:t>
      </w:r>
    </w:p>
    <w:p w:rsidR="005E6813" w:rsidRPr="00B76955" w:rsidRDefault="005E6813" w:rsidP="003A1748">
      <w:pPr>
        <w:pStyle w:val="ConsPlusNormal"/>
        <w:ind w:firstLine="540"/>
        <w:jc w:val="both"/>
        <w:rPr>
          <w:rFonts w:ascii="Times New Roman" w:hAnsi="Times New Roman" w:cs="Times New Roman"/>
          <w:sz w:val="26"/>
          <w:szCs w:val="26"/>
        </w:rPr>
      </w:pPr>
    </w:p>
    <w:p w:rsidR="005E6813" w:rsidRPr="00B76955" w:rsidRDefault="005E6813" w:rsidP="005E6813">
      <w:pPr>
        <w:pStyle w:val="ConsPlusNormal"/>
        <w:widowControl/>
        <w:numPr>
          <w:ilvl w:val="0"/>
          <w:numId w:val="4"/>
        </w:numPr>
        <w:tabs>
          <w:tab w:val="left" w:pos="1134"/>
        </w:tabs>
        <w:adjustRightInd w:val="0"/>
        <w:ind w:left="0" w:firstLine="709"/>
        <w:jc w:val="both"/>
        <w:rPr>
          <w:rFonts w:ascii="Times New Roman" w:hAnsi="Times New Roman" w:cs="Times New Roman"/>
          <w:sz w:val="26"/>
          <w:szCs w:val="26"/>
          <w:lang w:eastAsia="ja-JP"/>
        </w:rPr>
      </w:pPr>
      <w:r w:rsidRPr="00B76955">
        <w:rPr>
          <w:rFonts w:ascii="Times New Roman" w:hAnsi="Times New Roman" w:cs="Times New Roman"/>
          <w:sz w:val="26"/>
          <w:szCs w:val="26"/>
          <w:lang w:eastAsia="ja-JP"/>
        </w:rPr>
        <w:t>Разместить настоящий приказ на официальном сайте Департамента тарифного регулирования Томской области в информационно-телекоммуникационной сети «Интернет» (rec.tomsk.gov.ru) и опубликовать на официальном сайте Единой информационной системы в сфере закупок (</w:t>
      </w:r>
      <w:hyperlink r:id="rId7" w:history="1">
        <w:r w:rsidRPr="00B76955">
          <w:rPr>
            <w:rFonts w:ascii="Times New Roman" w:hAnsi="Times New Roman" w:cs="Times New Roman"/>
            <w:sz w:val="26"/>
            <w:szCs w:val="26"/>
            <w:lang w:eastAsia="ja-JP"/>
          </w:rPr>
          <w:t>www.zakupki.gov.ru</w:t>
        </w:r>
      </w:hyperlink>
      <w:r w:rsidRPr="00B76955">
        <w:rPr>
          <w:rFonts w:ascii="Times New Roman" w:hAnsi="Times New Roman" w:cs="Times New Roman"/>
          <w:sz w:val="26"/>
          <w:szCs w:val="26"/>
          <w:lang w:eastAsia="ja-JP"/>
        </w:rPr>
        <w:t>).</w:t>
      </w:r>
    </w:p>
    <w:p w:rsidR="005E6813" w:rsidRPr="00B76955" w:rsidRDefault="005E6813" w:rsidP="005E6813">
      <w:pPr>
        <w:pStyle w:val="ConsPlusNormal"/>
        <w:widowControl/>
        <w:numPr>
          <w:ilvl w:val="0"/>
          <w:numId w:val="4"/>
        </w:numPr>
        <w:tabs>
          <w:tab w:val="left" w:pos="1134"/>
        </w:tabs>
        <w:adjustRightInd w:val="0"/>
        <w:ind w:left="0" w:firstLine="709"/>
        <w:jc w:val="both"/>
        <w:rPr>
          <w:rFonts w:ascii="Times New Roman" w:hAnsi="Times New Roman" w:cs="Times New Roman"/>
          <w:sz w:val="26"/>
          <w:szCs w:val="26"/>
          <w:lang w:eastAsia="ja-JP"/>
        </w:rPr>
      </w:pPr>
      <w:r w:rsidRPr="00B76955">
        <w:rPr>
          <w:rFonts w:ascii="Times New Roman" w:hAnsi="Times New Roman" w:cs="Times New Roman"/>
          <w:sz w:val="26"/>
          <w:szCs w:val="26"/>
          <w:lang w:eastAsia="ja-JP"/>
        </w:rPr>
        <w:t>Контроль исполнения настоящего приказа оставляю за собой.</w:t>
      </w:r>
    </w:p>
    <w:p w:rsidR="005E6813" w:rsidRPr="00B76955" w:rsidRDefault="005E6813" w:rsidP="005E6813">
      <w:pPr>
        <w:pStyle w:val="ConsPlusNormal"/>
        <w:tabs>
          <w:tab w:val="left" w:pos="1134"/>
        </w:tabs>
        <w:ind w:left="709"/>
        <w:jc w:val="both"/>
        <w:rPr>
          <w:rFonts w:ascii="Times New Roman" w:hAnsi="Times New Roman" w:cs="Times New Roman"/>
          <w:sz w:val="26"/>
          <w:szCs w:val="26"/>
          <w:lang w:eastAsia="ja-JP"/>
        </w:rPr>
      </w:pPr>
    </w:p>
    <w:p w:rsidR="005E6813" w:rsidRPr="00B76955" w:rsidRDefault="005E6813" w:rsidP="003A1748">
      <w:pPr>
        <w:pStyle w:val="ConsPlusNormal"/>
        <w:ind w:firstLine="540"/>
        <w:jc w:val="both"/>
        <w:rPr>
          <w:rFonts w:ascii="Times New Roman" w:hAnsi="Times New Roman" w:cs="Times New Roman"/>
          <w:sz w:val="26"/>
          <w:szCs w:val="26"/>
        </w:rPr>
      </w:pPr>
    </w:p>
    <w:tbl>
      <w:tblPr>
        <w:tblW w:w="10206" w:type="dxa"/>
        <w:tblLook w:val="04A0" w:firstRow="1" w:lastRow="0" w:firstColumn="1" w:lastColumn="0" w:noHBand="0" w:noVBand="1"/>
      </w:tblPr>
      <w:tblGrid>
        <w:gridCol w:w="4677"/>
        <w:gridCol w:w="5529"/>
      </w:tblGrid>
      <w:tr w:rsidR="005E6813" w:rsidRPr="005E6813" w:rsidTr="007B1E5F">
        <w:tc>
          <w:tcPr>
            <w:tcW w:w="4677" w:type="dxa"/>
            <w:shd w:val="clear" w:color="auto" w:fill="auto"/>
            <w:tcMar>
              <w:left w:w="0" w:type="dxa"/>
              <w:right w:w="0" w:type="dxa"/>
            </w:tcMar>
          </w:tcPr>
          <w:p w:rsidR="005E6813" w:rsidRPr="005E6813" w:rsidRDefault="005E6813" w:rsidP="005E6813">
            <w:pPr>
              <w:spacing w:after="0" w:line="240" w:lineRule="auto"/>
              <w:rPr>
                <w:rFonts w:ascii="Times New Roman" w:eastAsia="Times New Roman" w:hAnsi="Times New Roman"/>
                <w:spacing w:val="-2"/>
                <w:sz w:val="26"/>
                <w:szCs w:val="26"/>
                <w:lang w:eastAsia="ru-RU"/>
              </w:rPr>
            </w:pPr>
            <w:r w:rsidRPr="005E6813">
              <w:rPr>
                <w:rFonts w:ascii="Times New Roman" w:eastAsia="Times New Roman" w:hAnsi="Times New Roman"/>
                <w:spacing w:val="-2"/>
                <w:sz w:val="26"/>
                <w:szCs w:val="26"/>
                <w:lang w:eastAsia="ru-RU"/>
              </w:rPr>
              <w:t>Начальник департамента</w:t>
            </w:r>
          </w:p>
        </w:tc>
        <w:tc>
          <w:tcPr>
            <w:tcW w:w="5529" w:type="dxa"/>
            <w:shd w:val="clear" w:color="auto" w:fill="auto"/>
            <w:tcMar>
              <w:left w:w="0" w:type="dxa"/>
              <w:right w:w="0" w:type="dxa"/>
            </w:tcMar>
          </w:tcPr>
          <w:p w:rsidR="005E6813" w:rsidRPr="005E6813" w:rsidRDefault="005E6813" w:rsidP="005E6813">
            <w:pPr>
              <w:spacing w:after="0" w:line="240" w:lineRule="auto"/>
              <w:jc w:val="right"/>
              <w:rPr>
                <w:rFonts w:ascii="Times New Roman" w:eastAsia="Times New Roman" w:hAnsi="Times New Roman"/>
                <w:spacing w:val="-2"/>
                <w:sz w:val="26"/>
                <w:szCs w:val="26"/>
                <w:lang w:eastAsia="ru-RU"/>
              </w:rPr>
            </w:pPr>
            <w:proofErr w:type="spellStart"/>
            <w:r w:rsidRPr="005E6813">
              <w:rPr>
                <w:rFonts w:ascii="Times New Roman" w:eastAsia="Times New Roman" w:hAnsi="Times New Roman"/>
                <w:spacing w:val="-2"/>
                <w:sz w:val="26"/>
                <w:szCs w:val="26"/>
                <w:lang w:eastAsia="ru-RU"/>
              </w:rPr>
              <w:t>М.Д.Вагина</w:t>
            </w:r>
            <w:proofErr w:type="spellEnd"/>
          </w:p>
        </w:tc>
      </w:tr>
    </w:tbl>
    <w:p w:rsidR="005E6813" w:rsidRPr="00B76955" w:rsidRDefault="005E6813" w:rsidP="005E6813">
      <w:pPr>
        <w:pStyle w:val="ConsPlusNormal"/>
        <w:jc w:val="both"/>
        <w:rPr>
          <w:rFonts w:ascii="Times New Roman" w:hAnsi="Times New Roman" w:cs="Times New Roman"/>
          <w:sz w:val="26"/>
          <w:szCs w:val="26"/>
        </w:rPr>
      </w:pPr>
    </w:p>
    <w:sectPr w:rsidR="005E6813" w:rsidRPr="00B76955" w:rsidSect="00830812">
      <w:pgSz w:w="11905" w:h="16838"/>
      <w:pgMar w:top="1134" w:right="850" w:bottom="1134" w:left="1276" w:header="0"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A56BD"/>
    <w:multiLevelType w:val="hybridMultilevel"/>
    <w:tmpl w:val="8E06EA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91D6172"/>
    <w:multiLevelType w:val="hybridMultilevel"/>
    <w:tmpl w:val="60C268A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15:restartNumberingAfterBreak="0">
    <w:nsid w:val="1248754F"/>
    <w:multiLevelType w:val="hybridMultilevel"/>
    <w:tmpl w:val="8E06EA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314136E9"/>
    <w:multiLevelType w:val="hybridMultilevel"/>
    <w:tmpl w:val="610C7302"/>
    <w:lvl w:ilvl="0" w:tplc="2E04DB4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B101DB7"/>
    <w:multiLevelType w:val="hybridMultilevel"/>
    <w:tmpl w:val="C6CE8360"/>
    <w:lvl w:ilvl="0" w:tplc="BAB8C3B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7926732B"/>
    <w:multiLevelType w:val="hybridMultilevel"/>
    <w:tmpl w:val="C6CE8360"/>
    <w:lvl w:ilvl="0" w:tplc="BAB8C3B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1"/>
  </w:num>
  <w:num w:numId="2">
    <w:abstractNumId w:val="3"/>
  </w:num>
  <w:num w:numId="3">
    <w:abstractNumId w:val="4"/>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oNotTrackMoves/>
  <w:defaultTabStop w:val="708"/>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7550B"/>
    <w:rsid w:val="00017A71"/>
    <w:rsid w:val="00030E6E"/>
    <w:rsid w:val="0008364F"/>
    <w:rsid w:val="000C7872"/>
    <w:rsid w:val="000F67EB"/>
    <w:rsid w:val="001D3E30"/>
    <w:rsid w:val="001F3844"/>
    <w:rsid w:val="00276D3E"/>
    <w:rsid w:val="00296D37"/>
    <w:rsid w:val="002A140A"/>
    <w:rsid w:val="002C70E2"/>
    <w:rsid w:val="002F50B8"/>
    <w:rsid w:val="00324388"/>
    <w:rsid w:val="00334308"/>
    <w:rsid w:val="0037550B"/>
    <w:rsid w:val="003A1748"/>
    <w:rsid w:val="00413C03"/>
    <w:rsid w:val="004E42F5"/>
    <w:rsid w:val="005E6813"/>
    <w:rsid w:val="005F08B4"/>
    <w:rsid w:val="00621FC2"/>
    <w:rsid w:val="00643CEE"/>
    <w:rsid w:val="006C6B9E"/>
    <w:rsid w:val="00726FD0"/>
    <w:rsid w:val="007A765A"/>
    <w:rsid w:val="00800102"/>
    <w:rsid w:val="00830812"/>
    <w:rsid w:val="00880FBA"/>
    <w:rsid w:val="0096094A"/>
    <w:rsid w:val="00977C64"/>
    <w:rsid w:val="00A346F5"/>
    <w:rsid w:val="00B50957"/>
    <w:rsid w:val="00B76955"/>
    <w:rsid w:val="00C364C7"/>
    <w:rsid w:val="00C94E3A"/>
    <w:rsid w:val="00CC3EA9"/>
    <w:rsid w:val="00D040E4"/>
    <w:rsid w:val="00D33649"/>
    <w:rsid w:val="00D554D4"/>
    <w:rsid w:val="00D71962"/>
    <w:rsid w:val="00DC7F08"/>
    <w:rsid w:val="00EB579B"/>
    <w:rsid w:val="00F3081C"/>
    <w:rsid w:val="00FC1B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C4841F5"/>
  <w15:chartTrackingRefBased/>
  <w15:docId w15:val="{E7FC997B-EB1D-44E3-B57F-771622A69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B50957"/>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550B"/>
    <w:pPr>
      <w:ind w:left="720"/>
      <w:contextualSpacing/>
    </w:pPr>
  </w:style>
  <w:style w:type="paragraph" w:customStyle="1" w:styleId="ConsPlusNormal">
    <w:name w:val="ConsPlusNormal"/>
    <w:rsid w:val="0037550B"/>
    <w:pPr>
      <w:widowControl w:val="0"/>
      <w:autoSpaceDE w:val="0"/>
      <w:autoSpaceDN w:val="0"/>
    </w:pPr>
    <w:rPr>
      <w:rFonts w:eastAsia="Times New Roman" w:cs="Calibri"/>
      <w:sz w:val="22"/>
    </w:rPr>
  </w:style>
  <w:style w:type="paragraph" w:customStyle="1" w:styleId="ConsPlusTitle">
    <w:name w:val="ConsPlusTitle"/>
    <w:rsid w:val="0037550B"/>
    <w:pPr>
      <w:widowControl w:val="0"/>
      <w:autoSpaceDE w:val="0"/>
      <w:autoSpaceDN w:val="0"/>
    </w:pPr>
    <w:rPr>
      <w:rFonts w:eastAsia="Times New Roman" w:cs="Calibri"/>
      <w:b/>
      <w:sz w:val="22"/>
    </w:rPr>
  </w:style>
  <w:style w:type="paragraph" w:styleId="a4">
    <w:name w:val="Balloon Text"/>
    <w:basedOn w:val="a"/>
    <w:link w:val="a5"/>
    <w:uiPriority w:val="99"/>
    <w:semiHidden/>
    <w:unhideWhenUsed/>
    <w:rsid w:val="0096094A"/>
    <w:pPr>
      <w:spacing w:after="0" w:line="240" w:lineRule="auto"/>
    </w:pPr>
    <w:rPr>
      <w:rFonts w:ascii="Tahoma" w:hAnsi="Tahoma" w:cs="Tahoma"/>
      <w:sz w:val="16"/>
      <w:szCs w:val="16"/>
    </w:rPr>
  </w:style>
  <w:style w:type="character" w:customStyle="1" w:styleId="a5">
    <w:name w:val="Текст выноски Знак"/>
    <w:link w:val="a4"/>
    <w:uiPriority w:val="99"/>
    <w:semiHidden/>
    <w:rsid w:val="0096094A"/>
    <w:rPr>
      <w:rFonts w:ascii="Tahoma" w:hAnsi="Tahoma" w:cs="Tahoma"/>
      <w:sz w:val="16"/>
      <w:szCs w:val="16"/>
    </w:rPr>
  </w:style>
  <w:style w:type="paragraph" w:customStyle="1" w:styleId="a6">
    <w:name w:val="Обращение"/>
    <w:basedOn w:val="a"/>
    <w:next w:val="a"/>
    <w:rsid w:val="004E42F5"/>
    <w:pPr>
      <w:spacing w:before="240" w:after="120" w:line="240" w:lineRule="auto"/>
      <w:jc w:val="center"/>
    </w:pPr>
    <w:rPr>
      <w:rFonts w:ascii="Times New Roman" w:eastAsia="Times New Roman" w:hAnsi="Times New Roman"/>
      <w:sz w:val="26"/>
      <w:szCs w:val="24"/>
      <w:lang w:eastAsia="ru-RU"/>
    </w:rPr>
  </w:style>
  <w:style w:type="character" w:customStyle="1" w:styleId="FontStyle16">
    <w:name w:val="Font Style16"/>
    <w:uiPriority w:val="99"/>
    <w:rsid w:val="003A1748"/>
    <w:rPr>
      <w:rFonts w:ascii="Arial" w:hAnsi="Arial" w:cs="Arial"/>
      <w:b/>
      <w:bCs/>
      <w:sz w:val="30"/>
      <w:szCs w:val="30"/>
    </w:rPr>
  </w:style>
  <w:style w:type="table" w:styleId="a7">
    <w:name w:val="Table Grid"/>
    <w:basedOn w:val="a1"/>
    <w:uiPriority w:val="59"/>
    <w:rsid w:val="005E681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Indent 2"/>
    <w:basedOn w:val="a"/>
    <w:link w:val="20"/>
    <w:rsid w:val="005E6813"/>
    <w:pPr>
      <w:spacing w:after="0" w:line="240" w:lineRule="auto"/>
      <w:ind w:left="-107"/>
    </w:pPr>
    <w:rPr>
      <w:rFonts w:ascii="Times New Roman" w:eastAsia="Times New Roman" w:hAnsi="Times New Roman"/>
      <w:sz w:val="20"/>
      <w:szCs w:val="24"/>
      <w:lang w:eastAsia="ru-RU"/>
    </w:rPr>
  </w:style>
  <w:style w:type="character" w:customStyle="1" w:styleId="20">
    <w:name w:val="Основной текст с отступом 2 Знак"/>
    <w:basedOn w:val="a0"/>
    <w:link w:val="2"/>
    <w:rsid w:val="005E6813"/>
    <w:rPr>
      <w:rFonts w:ascii="Times New Roman" w:eastAsia="Times New Roman" w:hAnsi="Times New Roman"/>
      <w:szCs w:val="24"/>
    </w:rPr>
  </w:style>
  <w:style w:type="paragraph" w:styleId="a8">
    <w:name w:val="header"/>
    <w:basedOn w:val="a"/>
    <w:link w:val="a9"/>
    <w:rsid w:val="00B76955"/>
    <w:pPr>
      <w:tabs>
        <w:tab w:val="center" w:pos="4153"/>
        <w:tab w:val="right" w:pos="8306"/>
      </w:tabs>
      <w:spacing w:after="0" w:line="240" w:lineRule="auto"/>
    </w:pPr>
    <w:rPr>
      <w:rFonts w:ascii="Times New Roman" w:eastAsia="Times New Roman" w:hAnsi="Times New Roman"/>
      <w:sz w:val="24"/>
      <w:szCs w:val="24"/>
      <w:lang w:eastAsia="ru-RU"/>
    </w:rPr>
  </w:style>
  <w:style w:type="character" w:customStyle="1" w:styleId="a9">
    <w:name w:val="Верхний колонтитул Знак"/>
    <w:basedOn w:val="a0"/>
    <w:link w:val="a8"/>
    <w:rsid w:val="00B76955"/>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zakupk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159</TotalTime>
  <Pages>5</Pages>
  <Words>1603</Words>
  <Characters>9140</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10722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AET1</dc:creator>
  <cp:keywords/>
  <cp:lastModifiedBy>Плотников С.К.</cp:lastModifiedBy>
  <cp:revision>6</cp:revision>
  <dcterms:created xsi:type="dcterms:W3CDTF">2016-12-27T08:17:00Z</dcterms:created>
  <dcterms:modified xsi:type="dcterms:W3CDTF">2017-02-13T08:36:00Z</dcterms:modified>
</cp:coreProperties>
</file>