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353C8B" w:rsidTr="00C60589">
        <w:trPr>
          <w:cantSplit/>
          <w:trHeight w:hRule="exact" w:val="877"/>
        </w:trPr>
        <w:tc>
          <w:tcPr>
            <w:tcW w:w="10173" w:type="dxa"/>
          </w:tcPr>
          <w:p w:rsidR="00353C8B" w:rsidRDefault="00353C8B" w:rsidP="009870CB">
            <w:pPr>
              <w:pStyle w:val="a6"/>
              <w:spacing w:before="0" w:after="0"/>
              <w:rPr>
                <w:sz w:val="20"/>
                <w:lang w:val="en-US"/>
              </w:rPr>
            </w:pPr>
            <w:r>
              <w:object w:dxaOrig="1181" w:dyaOrig="1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95pt;height:37.95pt" o:ole="" fillcolor="window">
                  <v:imagedata r:id="rId8" o:title=""/>
                </v:shape>
                <o:OLEObject Type="Embed" ProgID="Word.Picture.8" ShapeID="_x0000_i1029" DrawAspect="Content" ObjectID="_1554538848" r:id="rId9"/>
              </w:object>
            </w:r>
          </w:p>
        </w:tc>
      </w:tr>
      <w:tr w:rsidR="00353C8B" w:rsidTr="00C60589">
        <w:trPr>
          <w:cantSplit/>
          <w:trHeight w:hRule="exact" w:val="972"/>
        </w:trPr>
        <w:tc>
          <w:tcPr>
            <w:tcW w:w="10173" w:type="dxa"/>
          </w:tcPr>
          <w:p w:rsidR="00353C8B" w:rsidRPr="00F606EF" w:rsidRDefault="00353C8B" w:rsidP="009870CB">
            <w:pPr>
              <w:jc w:val="center"/>
              <w:rPr>
                <w:b/>
                <w:sz w:val="30"/>
                <w:szCs w:val="30"/>
              </w:rPr>
            </w:pPr>
            <w:r w:rsidRPr="00F606EF">
              <w:rPr>
                <w:b/>
                <w:sz w:val="30"/>
                <w:szCs w:val="30"/>
              </w:rPr>
              <w:t xml:space="preserve">ДЕПАРТАМЕНТ ТАРИФНОГО РЕГУЛИРОВАНИЯ </w:t>
            </w:r>
          </w:p>
          <w:p w:rsidR="00353C8B" w:rsidRDefault="00353C8B" w:rsidP="009870CB">
            <w:pPr>
              <w:jc w:val="center"/>
              <w:rPr>
                <w:sz w:val="28"/>
              </w:rPr>
            </w:pPr>
            <w:r w:rsidRPr="00F606EF">
              <w:rPr>
                <w:b/>
                <w:sz w:val="30"/>
                <w:szCs w:val="30"/>
              </w:rPr>
              <w:t>ТОМСКОЙ ОБЛАСТИ</w:t>
            </w:r>
          </w:p>
        </w:tc>
      </w:tr>
    </w:tbl>
    <w:p w:rsidR="00353C8B" w:rsidRPr="001062C2" w:rsidRDefault="00353C8B" w:rsidP="00CB0E95">
      <w:pPr>
        <w:spacing w:line="360" w:lineRule="auto"/>
        <w:jc w:val="center"/>
        <w:rPr>
          <w:sz w:val="16"/>
        </w:rPr>
      </w:pPr>
    </w:p>
    <w:p w:rsidR="006D4096" w:rsidRPr="001062C2" w:rsidRDefault="004714F8" w:rsidP="00CB0E95">
      <w:pPr>
        <w:spacing w:line="360" w:lineRule="auto"/>
        <w:jc w:val="center"/>
        <w:rPr>
          <w:sz w:val="26"/>
          <w:szCs w:val="26"/>
        </w:rPr>
      </w:pPr>
      <w:r w:rsidRPr="001062C2">
        <w:rPr>
          <w:sz w:val="26"/>
          <w:szCs w:val="26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5022"/>
      </w:tblGrid>
      <w:tr w:rsidR="001062C2" w:rsidRPr="001062C2" w:rsidTr="00D25F4E">
        <w:tc>
          <w:tcPr>
            <w:tcW w:w="5140" w:type="dxa"/>
            <w:tcMar>
              <w:left w:w="0" w:type="dxa"/>
              <w:right w:w="0" w:type="dxa"/>
            </w:tcMar>
          </w:tcPr>
          <w:p w:rsidR="001062C2" w:rsidRPr="0003398D" w:rsidRDefault="001F161E" w:rsidP="001F161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</w:t>
            </w:r>
            <w:r w:rsidR="00391CAB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__</w:t>
            </w:r>
            <w:r w:rsidR="00391CAB">
              <w:rPr>
                <w:sz w:val="26"/>
                <w:szCs w:val="26"/>
                <w:lang w:val="en-US"/>
              </w:rPr>
              <w:t>.</w:t>
            </w:r>
            <w:r w:rsidR="001062C2" w:rsidRPr="0003398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140" w:type="dxa"/>
            <w:tcMar>
              <w:left w:w="0" w:type="dxa"/>
              <w:right w:w="0" w:type="dxa"/>
            </w:tcMar>
          </w:tcPr>
          <w:p w:rsidR="001062C2" w:rsidRPr="001F161E" w:rsidRDefault="001062C2" w:rsidP="001F161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03398D">
              <w:rPr>
                <w:sz w:val="26"/>
                <w:szCs w:val="26"/>
              </w:rPr>
              <w:t xml:space="preserve">№ </w:t>
            </w:r>
            <w:r w:rsidR="001F161E">
              <w:rPr>
                <w:sz w:val="26"/>
                <w:szCs w:val="26"/>
              </w:rPr>
              <w:t>____</w:t>
            </w:r>
          </w:p>
        </w:tc>
      </w:tr>
    </w:tbl>
    <w:p w:rsidR="001062C2" w:rsidRPr="001062C2" w:rsidRDefault="001062C2" w:rsidP="00CB0E95">
      <w:pPr>
        <w:spacing w:line="360" w:lineRule="auto"/>
        <w:jc w:val="center"/>
        <w:rPr>
          <w:sz w:val="26"/>
          <w:szCs w:val="26"/>
        </w:rPr>
      </w:pPr>
    </w:p>
    <w:p w:rsidR="00C10D4D" w:rsidRPr="001062C2" w:rsidRDefault="00250377" w:rsidP="00A62084">
      <w:pPr>
        <w:pStyle w:val="a6"/>
        <w:shd w:val="clear" w:color="auto" w:fill="FFFFFF"/>
        <w:tabs>
          <w:tab w:val="left" w:pos="2835"/>
        </w:tabs>
        <w:spacing w:before="0"/>
        <w:rPr>
          <w:b w:val="0"/>
          <w:szCs w:val="26"/>
        </w:rPr>
      </w:pPr>
      <w:r w:rsidRPr="001062C2">
        <w:rPr>
          <w:b w:val="0"/>
          <w:szCs w:val="26"/>
        </w:rPr>
        <w:t>О в</w:t>
      </w:r>
      <w:r w:rsidR="00A00768" w:rsidRPr="001062C2">
        <w:rPr>
          <w:b w:val="0"/>
          <w:szCs w:val="26"/>
        </w:rPr>
        <w:t xml:space="preserve">несении изменений в </w:t>
      </w:r>
      <w:r w:rsidR="001062C2" w:rsidRPr="001062C2">
        <w:rPr>
          <w:b w:val="0"/>
          <w:szCs w:val="26"/>
        </w:rPr>
        <w:t>п</w:t>
      </w:r>
      <w:r w:rsidR="00A00768" w:rsidRPr="001062C2">
        <w:rPr>
          <w:b w:val="0"/>
          <w:szCs w:val="26"/>
        </w:rPr>
        <w:t xml:space="preserve">риказ </w:t>
      </w:r>
      <w:r w:rsidR="00A62084" w:rsidRPr="001062C2">
        <w:rPr>
          <w:b w:val="0"/>
          <w:szCs w:val="26"/>
        </w:rPr>
        <w:t xml:space="preserve">Департамента тарифного регулирования </w:t>
      </w:r>
      <w:r w:rsidR="00A00768" w:rsidRPr="001062C2">
        <w:rPr>
          <w:b w:val="0"/>
          <w:szCs w:val="26"/>
        </w:rPr>
        <w:t xml:space="preserve">Томской области </w:t>
      </w:r>
      <w:r w:rsidRPr="001062C2">
        <w:rPr>
          <w:b w:val="0"/>
          <w:szCs w:val="26"/>
        </w:rPr>
        <w:t>от 3</w:t>
      </w:r>
      <w:r w:rsidR="00A62084" w:rsidRPr="001062C2">
        <w:rPr>
          <w:b w:val="0"/>
          <w:szCs w:val="26"/>
        </w:rPr>
        <w:t>1</w:t>
      </w:r>
      <w:r w:rsidRPr="001062C2">
        <w:rPr>
          <w:b w:val="0"/>
          <w:szCs w:val="26"/>
        </w:rPr>
        <w:t>.03.2016 №</w:t>
      </w:r>
      <w:r w:rsidR="001062C2" w:rsidRPr="001062C2">
        <w:rPr>
          <w:b w:val="0"/>
          <w:szCs w:val="26"/>
        </w:rPr>
        <w:t xml:space="preserve"> </w:t>
      </w:r>
      <w:r w:rsidR="00A62084" w:rsidRPr="001062C2">
        <w:rPr>
          <w:b w:val="0"/>
          <w:szCs w:val="26"/>
        </w:rPr>
        <w:t>07-п «Об утверждении требований к отдельным видам товаров, работ, услуг, закупаемым Департаментом тарифного регулирования Томской области</w:t>
      </w:r>
      <w:r w:rsidR="00AF45BA">
        <w:rPr>
          <w:b w:val="0"/>
          <w:szCs w:val="26"/>
        </w:rPr>
        <w:t>»</w:t>
      </w:r>
    </w:p>
    <w:p w:rsidR="00526FE2" w:rsidRPr="001062C2" w:rsidRDefault="00526FE2" w:rsidP="00C90A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161E" w:rsidRDefault="00526FE2" w:rsidP="001F161E">
      <w:pPr>
        <w:ind w:firstLine="567"/>
        <w:jc w:val="both"/>
        <w:rPr>
          <w:rFonts w:eastAsia="MS Mincho"/>
          <w:sz w:val="26"/>
          <w:szCs w:val="26"/>
          <w:lang w:eastAsia="ru-RU"/>
        </w:rPr>
      </w:pPr>
      <w:r w:rsidRPr="001062C2">
        <w:rPr>
          <w:sz w:val="26"/>
          <w:szCs w:val="26"/>
        </w:rPr>
        <w:t>В</w:t>
      </w:r>
      <w:r w:rsidR="00250377" w:rsidRPr="001062C2">
        <w:rPr>
          <w:sz w:val="26"/>
          <w:szCs w:val="26"/>
        </w:rPr>
        <w:t xml:space="preserve">о исполнение подпункта </w:t>
      </w:r>
      <w:r w:rsidR="001F161E">
        <w:rPr>
          <w:sz w:val="26"/>
          <w:szCs w:val="26"/>
        </w:rPr>
        <w:t>2</w:t>
      </w:r>
      <w:r w:rsidR="00250377" w:rsidRPr="001062C2">
        <w:rPr>
          <w:sz w:val="26"/>
          <w:szCs w:val="26"/>
        </w:rPr>
        <w:t xml:space="preserve"> пункта 16-1 Требований к порядку разработки и принятия правовых актов о нормировании в сфере закупок для обеспечения нужд Томской области, содержанию указанных актов и обеспечению их исполнения, утвержденных постановлением Администрации</w:t>
      </w:r>
      <w:r w:rsidR="001062C2" w:rsidRPr="001062C2">
        <w:rPr>
          <w:sz w:val="26"/>
          <w:szCs w:val="26"/>
        </w:rPr>
        <w:t xml:space="preserve"> Томской области от 16.12.2015 № </w:t>
      </w:r>
      <w:r w:rsidR="00250377" w:rsidRPr="001062C2">
        <w:rPr>
          <w:sz w:val="26"/>
          <w:szCs w:val="26"/>
        </w:rPr>
        <w:t>460а</w:t>
      </w:r>
      <w:r w:rsidR="001062C2" w:rsidRPr="001062C2">
        <w:rPr>
          <w:sz w:val="26"/>
          <w:szCs w:val="26"/>
        </w:rPr>
        <w:t>,</w:t>
      </w:r>
      <w:r w:rsidR="00250377" w:rsidRPr="001062C2">
        <w:rPr>
          <w:sz w:val="26"/>
          <w:szCs w:val="26"/>
        </w:rPr>
        <w:t xml:space="preserve"> в связи с </w:t>
      </w:r>
      <w:r w:rsidR="001F161E">
        <w:rPr>
          <w:rFonts w:eastAsia="MS Mincho"/>
          <w:sz w:val="26"/>
          <w:szCs w:val="26"/>
          <w:lang w:eastAsia="ru-RU"/>
        </w:rPr>
        <w:t xml:space="preserve">изменением перечня отдельных видов товаров, работ, услуг, содержащихся в ведомственном перечне </w:t>
      </w:r>
      <w:r w:rsidR="001F161E" w:rsidRPr="001F161E">
        <w:rPr>
          <w:rFonts w:eastAsia="MS Mincho"/>
          <w:sz w:val="26"/>
          <w:szCs w:val="26"/>
          <w:lang w:eastAsia="ru-RU"/>
        </w:rPr>
        <w:t>Департамента тарифного регулирования Томской области</w:t>
      </w:r>
    </w:p>
    <w:p w:rsidR="009D0FFF" w:rsidRPr="001062C2" w:rsidRDefault="009D0FFF" w:rsidP="009D0FFF">
      <w:pPr>
        <w:ind w:firstLine="567"/>
        <w:jc w:val="both"/>
        <w:rPr>
          <w:sz w:val="26"/>
          <w:szCs w:val="26"/>
        </w:rPr>
      </w:pPr>
    </w:p>
    <w:p w:rsidR="009D0FFF" w:rsidRPr="001062C2" w:rsidRDefault="001062C2" w:rsidP="009D0FFF">
      <w:pPr>
        <w:ind w:firstLine="567"/>
        <w:jc w:val="both"/>
        <w:rPr>
          <w:sz w:val="26"/>
          <w:szCs w:val="26"/>
        </w:rPr>
      </w:pPr>
      <w:r w:rsidRPr="001062C2">
        <w:rPr>
          <w:sz w:val="26"/>
          <w:szCs w:val="26"/>
        </w:rPr>
        <w:t>ПРИКАЗЫВАЮ</w:t>
      </w:r>
      <w:r w:rsidR="009D0FFF" w:rsidRPr="001062C2">
        <w:rPr>
          <w:sz w:val="26"/>
          <w:szCs w:val="26"/>
        </w:rPr>
        <w:t xml:space="preserve">: </w:t>
      </w:r>
    </w:p>
    <w:p w:rsidR="009D0FFF" w:rsidRPr="001062C2" w:rsidRDefault="009D0FFF" w:rsidP="00AB4A9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1062C2">
        <w:rPr>
          <w:rFonts w:ascii="Times New Roman" w:eastAsia="Times New Roman" w:hAnsi="Times New Roman" w:cs="Times New Roman"/>
          <w:sz w:val="26"/>
          <w:szCs w:val="26"/>
          <w:lang w:eastAsia="ja-JP"/>
        </w:rPr>
        <w:t>Изложить Приложение «</w:t>
      </w:r>
      <w:r w:rsidR="00A62084" w:rsidRPr="001062C2">
        <w:rPr>
          <w:rFonts w:ascii="Times New Roman" w:eastAsia="Times New Roman" w:hAnsi="Times New Roman" w:cs="Times New Roman"/>
          <w:sz w:val="26"/>
          <w:szCs w:val="26"/>
          <w:lang w:eastAsia="ja-JP"/>
        </w:rPr>
        <w:t>Требования к отдельным видам товаров, работ, услуг, закупаемых Департаментом тарифного регулирования Томской области</w:t>
      </w:r>
      <w:r w:rsidRPr="001062C2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» к приказу </w:t>
      </w:r>
      <w:r w:rsidR="00A62084" w:rsidRPr="001062C2">
        <w:rPr>
          <w:rFonts w:ascii="Times New Roman" w:eastAsia="Times New Roman" w:hAnsi="Times New Roman" w:cs="Times New Roman"/>
          <w:sz w:val="26"/>
          <w:szCs w:val="26"/>
          <w:lang w:eastAsia="ja-JP"/>
        </w:rPr>
        <w:t>Департамента тарифного регулирования Томской области от 31.03.2016 №</w:t>
      </w:r>
      <w:r w:rsidR="001062C2" w:rsidRPr="001062C2">
        <w:rPr>
          <w:rFonts w:ascii="Times New Roman" w:eastAsia="Times New Roman" w:hAnsi="Times New Roman" w:cs="Times New Roman"/>
          <w:sz w:val="26"/>
          <w:szCs w:val="26"/>
          <w:lang w:eastAsia="ja-JP"/>
        </w:rPr>
        <w:t> </w:t>
      </w:r>
      <w:r w:rsidR="00A62084" w:rsidRPr="001062C2">
        <w:rPr>
          <w:rFonts w:ascii="Times New Roman" w:eastAsia="Times New Roman" w:hAnsi="Times New Roman" w:cs="Times New Roman"/>
          <w:sz w:val="26"/>
          <w:szCs w:val="26"/>
          <w:lang w:eastAsia="ja-JP"/>
        </w:rPr>
        <w:t>07-п</w:t>
      </w:r>
      <w:r w:rsidRPr="001062C2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="00AB4A92" w:rsidRPr="00AB4A92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(официальный интернет-портал «Электронная </w:t>
      </w:r>
      <w:r w:rsidR="00AB4A92" w:rsidRPr="00AB4A92">
        <w:rPr>
          <w:rFonts w:ascii="Times New Roman" w:eastAsia="Times New Roman" w:hAnsi="Times New Roman" w:cs="Times New Roman"/>
          <w:sz w:val="26"/>
          <w:szCs w:val="26"/>
          <w:lang w:eastAsia="ja-JP"/>
        </w:rPr>
        <w:lastRenderedPageBreak/>
        <w:t xml:space="preserve">Администрация Томской области» (www.tomsk.gov.ru), </w:t>
      </w:r>
      <w:r w:rsidR="001F161E">
        <w:rPr>
          <w:rFonts w:ascii="Times New Roman" w:eastAsia="Times New Roman" w:hAnsi="Times New Roman" w:cs="Times New Roman"/>
          <w:sz w:val="26"/>
          <w:szCs w:val="26"/>
          <w:lang w:eastAsia="ja-JP"/>
        </w:rPr>
        <w:t>17.11.2016</w:t>
      </w:r>
      <w:r w:rsidR="00AB4A92" w:rsidRPr="00AB4A92">
        <w:rPr>
          <w:rFonts w:ascii="Times New Roman" w:eastAsia="Times New Roman" w:hAnsi="Times New Roman" w:cs="Times New Roman"/>
          <w:sz w:val="26"/>
          <w:szCs w:val="26"/>
          <w:lang w:eastAsia="ja-JP"/>
        </w:rPr>
        <w:t>)</w:t>
      </w:r>
      <w:r w:rsidR="001062C2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Pr="001062C2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в редакции </w:t>
      </w:r>
      <w:r w:rsidR="001062C2" w:rsidRPr="001062C2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согласно </w:t>
      </w:r>
      <w:r w:rsidR="00AB4A92">
        <w:rPr>
          <w:rFonts w:ascii="Times New Roman" w:eastAsia="Times New Roman" w:hAnsi="Times New Roman" w:cs="Times New Roman"/>
          <w:sz w:val="26"/>
          <w:szCs w:val="26"/>
          <w:lang w:eastAsia="ja-JP"/>
        </w:rPr>
        <w:t>П</w:t>
      </w:r>
      <w:r w:rsidRPr="001062C2">
        <w:rPr>
          <w:rFonts w:ascii="Times New Roman" w:eastAsia="Times New Roman" w:hAnsi="Times New Roman" w:cs="Times New Roman"/>
          <w:sz w:val="26"/>
          <w:szCs w:val="26"/>
          <w:lang w:eastAsia="ja-JP"/>
        </w:rPr>
        <w:t>рил</w:t>
      </w:r>
      <w:r w:rsidR="001062C2" w:rsidRPr="001062C2">
        <w:rPr>
          <w:rFonts w:ascii="Times New Roman" w:eastAsia="Times New Roman" w:hAnsi="Times New Roman" w:cs="Times New Roman"/>
          <w:sz w:val="26"/>
          <w:szCs w:val="26"/>
          <w:lang w:eastAsia="ja-JP"/>
        </w:rPr>
        <w:t>ожению к данному приказу</w:t>
      </w:r>
      <w:r w:rsidRPr="001062C2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A62084" w:rsidRPr="001062C2" w:rsidRDefault="00A62084" w:rsidP="00A6208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1062C2">
        <w:rPr>
          <w:rFonts w:ascii="Times New Roman" w:eastAsia="Times New Roman" w:hAnsi="Times New Roman" w:cs="Times New Roman"/>
          <w:sz w:val="26"/>
          <w:szCs w:val="26"/>
          <w:lang w:eastAsia="ja-JP"/>
        </w:rPr>
        <w:t>Разместить настоящий приказ на официальном сайте Департамента тарифного регулирования Томской области в информационно-телекоммуникационной сети «Интернет» (rec.tomsk.gov.ru) и опубликовать на официальном сайте Единой информационной системы в сфере закупок (</w:t>
      </w:r>
      <w:hyperlink r:id="rId10" w:history="1">
        <w:r w:rsidRPr="001062C2">
          <w:rPr>
            <w:rFonts w:ascii="Times New Roman" w:eastAsia="Times New Roman" w:hAnsi="Times New Roman" w:cs="Times New Roman"/>
            <w:sz w:val="26"/>
            <w:szCs w:val="26"/>
            <w:lang w:eastAsia="ja-JP"/>
          </w:rPr>
          <w:t>www.zakupki.gov.ru</w:t>
        </w:r>
      </w:hyperlink>
      <w:r w:rsidRPr="001062C2">
        <w:rPr>
          <w:rFonts w:ascii="Times New Roman" w:eastAsia="Times New Roman" w:hAnsi="Times New Roman" w:cs="Times New Roman"/>
          <w:sz w:val="26"/>
          <w:szCs w:val="26"/>
          <w:lang w:eastAsia="ja-JP"/>
        </w:rPr>
        <w:t>).</w:t>
      </w:r>
    </w:p>
    <w:p w:rsidR="00A62084" w:rsidRPr="001062C2" w:rsidRDefault="00A62084" w:rsidP="00A6208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1062C2">
        <w:rPr>
          <w:rFonts w:ascii="Times New Roman" w:eastAsia="Times New Roman" w:hAnsi="Times New Roman" w:cs="Times New Roman"/>
          <w:sz w:val="26"/>
          <w:szCs w:val="26"/>
          <w:lang w:eastAsia="ja-JP"/>
        </w:rPr>
        <w:t>Контроль исполнения настоящего приказа оставляю за собой.</w:t>
      </w:r>
    </w:p>
    <w:p w:rsidR="00A62084" w:rsidRDefault="00A62084" w:rsidP="00A62084">
      <w:pPr>
        <w:pStyle w:val="ConsPlusNormal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AB4A92" w:rsidRDefault="00AB4A92" w:rsidP="00A62084">
      <w:pPr>
        <w:pStyle w:val="ConsPlusNormal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1062C2" w:rsidRPr="001062C2" w:rsidRDefault="001062C2" w:rsidP="00A62084">
      <w:pPr>
        <w:pStyle w:val="ConsPlusNormal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677"/>
        <w:gridCol w:w="5529"/>
      </w:tblGrid>
      <w:tr w:rsidR="00A62084" w:rsidRPr="001062C2" w:rsidTr="00D25F4E">
        <w:tc>
          <w:tcPr>
            <w:tcW w:w="4677" w:type="dxa"/>
            <w:shd w:val="clear" w:color="auto" w:fill="auto"/>
            <w:tcMar>
              <w:left w:w="0" w:type="dxa"/>
              <w:right w:w="0" w:type="dxa"/>
            </w:tcMar>
          </w:tcPr>
          <w:p w:rsidR="00A62084" w:rsidRPr="001062C2" w:rsidRDefault="00A62084" w:rsidP="009870CB">
            <w:pPr>
              <w:rPr>
                <w:sz w:val="26"/>
                <w:szCs w:val="26"/>
              </w:rPr>
            </w:pPr>
            <w:r w:rsidRPr="001062C2">
              <w:rPr>
                <w:sz w:val="26"/>
                <w:szCs w:val="26"/>
              </w:rPr>
              <w:t>Начальник департамента</w:t>
            </w:r>
          </w:p>
        </w:tc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A62084" w:rsidRPr="001062C2" w:rsidRDefault="00A62084" w:rsidP="009870CB">
            <w:pPr>
              <w:jc w:val="right"/>
              <w:rPr>
                <w:sz w:val="26"/>
                <w:szCs w:val="26"/>
              </w:rPr>
            </w:pPr>
            <w:r w:rsidRPr="001062C2">
              <w:rPr>
                <w:sz w:val="26"/>
                <w:szCs w:val="26"/>
              </w:rPr>
              <w:t>М.Д.Вагина</w:t>
            </w:r>
          </w:p>
        </w:tc>
      </w:tr>
    </w:tbl>
    <w:p w:rsidR="00353C8B" w:rsidRDefault="00353C8B" w:rsidP="00655713">
      <w:pPr>
        <w:ind w:firstLine="708"/>
        <w:jc w:val="both"/>
        <w:rPr>
          <w:sz w:val="28"/>
          <w:szCs w:val="28"/>
        </w:rPr>
        <w:sectPr w:rsidR="00353C8B" w:rsidSect="00353C8B">
          <w:headerReference w:type="even" r:id="rId11"/>
          <w:headerReference w:type="default" r:id="rId12"/>
          <w:pgSz w:w="11907" w:h="16840" w:code="9"/>
          <w:pgMar w:top="1134" w:right="850" w:bottom="567" w:left="993" w:header="425" w:footer="567" w:gutter="0"/>
          <w:cols w:space="720"/>
          <w:titlePg/>
          <w:docGrid w:linePitch="272"/>
        </w:sectPr>
      </w:pPr>
    </w:p>
    <w:p w:rsidR="00353C8B" w:rsidRPr="00353C8B" w:rsidRDefault="00353C8B" w:rsidP="00353C8B">
      <w:pPr>
        <w:jc w:val="right"/>
        <w:rPr>
          <w:sz w:val="24"/>
          <w:szCs w:val="24"/>
        </w:rPr>
      </w:pPr>
      <w:r w:rsidRPr="00353C8B">
        <w:rPr>
          <w:sz w:val="24"/>
          <w:szCs w:val="24"/>
        </w:rPr>
        <w:lastRenderedPageBreak/>
        <w:t>Приложение</w:t>
      </w:r>
    </w:p>
    <w:p w:rsidR="00353C8B" w:rsidRPr="00353C8B" w:rsidRDefault="00353C8B" w:rsidP="00353C8B">
      <w:pPr>
        <w:jc w:val="right"/>
        <w:rPr>
          <w:sz w:val="24"/>
          <w:szCs w:val="24"/>
        </w:rPr>
      </w:pPr>
      <w:r w:rsidRPr="00353C8B">
        <w:rPr>
          <w:sz w:val="24"/>
          <w:szCs w:val="24"/>
        </w:rPr>
        <w:t>к приказу Департамента тарифного регулирования</w:t>
      </w:r>
    </w:p>
    <w:p w:rsidR="00353C8B" w:rsidRPr="00353C8B" w:rsidRDefault="00353C8B" w:rsidP="00353C8B">
      <w:pPr>
        <w:jc w:val="right"/>
        <w:rPr>
          <w:sz w:val="24"/>
          <w:szCs w:val="24"/>
        </w:rPr>
      </w:pPr>
      <w:r w:rsidRPr="00353C8B">
        <w:rPr>
          <w:sz w:val="24"/>
          <w:szCs w:val="24"/>
        </w:rPr>
        <w:t xml:space="preserve"> Томской области</w:t>
      </w:r>
    </w:p>
    <w:p w:rsidR="00353C8B" w:rsidRDefault="00353C8B" w:rsidP="00353C8B">
      <w:pPr>
        <w:jc w:val="right"/>
        <w:rPr>
          <w:sz w:val="24"/>
          <w:szCs w:val="24"/>
        </w:rPr>
      </w:pPr>
      <w:r w:rsidRPr="00353C8B">
        <w:rPr>
          <w:sz w:val="24"/>
          <w:szCs w:val="24"/>
        </w:rPr>
        <w:t xml:space="preserve">от </w:t>
      </w:r>
      <w:r w:rsidR="001F161E">
        <w:rPr>
          <w:sz w:val="24"/>
          <w:szCs w:val="24"/>
        </w:rPr>
        <w:t>___ _____</w:t>
      </w:r>
      <w:r w:rsidRPr="00353C8B">
        <w:rPr>
          <w:sz w:val="24"/>
          <w:szCs w:val="24"/>
        </w:rPr>
        <w:t>.201</w:t>
      </w:r>
      <w:r w:rsidR="001F161E">
        <w:rPr>
          <w:sz w:val="24"/>
          <w:szCs w:val="24"/>
        </w:rPr>
        <w:t xml:space="preserve">7 </w:t>
      </w:r>
      <w:r w:rsidRPr="00353C8B">
        <w:rPr>
          <w:sz w:val="24"/>
          <w:szCs w:val="24"/>
        </w:rPr>
        <w:t xml:space="preserve"> № </w:t>
      </w:r>
      <w:r w:rsidR="001F161E">
        <w:rPr>
          <w:sz w:val="24"/>
          <w:szCs w:val="24"/>
        </w:rPr>
        <w:t>____</w:t>
      </w:r>
    </w:p>
    <w:p w:rsidR="001F161E" w:rsidRPr="00353C8B" w:rsidRDefault="001F161E" w:rsidP="00353C8B">
      <w:pPr>
        <w:jc w:val="right"/>
        <w:rPr>
          <w:sz w:val="24"/>
          <w:szCs w:val="24"/>
        </w:rPr>
      </w:pPr>
    </w:p>
    <w:p w:rsidR="00AB4A92" w:rsidRPr="00AB4A92" w:rsidRDefault="00AB4A92" w:rsidP="00AB4A92">
      <w:pPr>
        <w:jc w:val="right"/>
        <w:rPr>
          <w:sz w:val="24"/>
          <w:szCs w:val="24"/>
        </w:rPr>
      </w:pPr>
      <w:r w:rsidRPr="00AB4A92">
        <w:rPr>
          <w:sz w:val="24"/>
          <w:szCs w:val="24"/>
        </w:rPr>
        <w:t>«Приложение</w:t>
      </w:r>
    </w:p>
    <w:p w:rsidR="00AB4A92" w:rsidRPr="00AB4A92" w:rsidRDefault="00AB4A92" w:rsidP="00AB4A92">
      <w:pPr>
        <w:jc w:val="right"/>
        <w:rPr>
          <w:sz w:val="24"/>
          <w:szCs w:val="24"/>
        </w:rPr>
      </w:pPr>
      <w:r w:rsidRPr="00AB4A92">
        <w:rPr>
          <w:sz w:val="24"/>
          <w:szCs w:val="24"/>
        </w:rPr>
        <w:t>к приказу Департамента тарифного регулирования</w:t>
      </w:r>
    </w:p>
    <w:p w:rsidR="00AB4A92" w:rsidRPr="00AB4A92" w:rsidRDefault="00AB4A92" w:rsidP="00AB4A92">
      <w:pPr>
        <w:jc w:val="right"/>
        <w:rPr>
          <w:sz w:val="24"/>
          <w:szCs w:val="24"/>
        </w:rPr>
      </w:pPr>
      <w:r w:rsidRPr="00AB4A92">
        <w:rPr>
          <w:sz w:val="24"/>
          <w:szCs w:val="24"/>
        </w:rPr>
        <w:t xml:space="preserve"> Томской области</w:t>
      </w:r>
    </w:p>
    <w:p w:rsidR="00353C8B" w:rsidRPr="00AB4A92" w:rsidRDefault="00AB4A92" w:rsidP="00AB4A92">
      <w:pPr>
        <w:jc w:val="right"/>
        <w:rPr>
          <w:sz w:val="24"/>
          <w:szCs w:val="24"/>
        </w:rPr>
      </w:pPr>
      <w:r w:rsidRPr="00AB4A92">
        <w:rPr>
          <w:sz w:val="24"/>
          <w:szCs w:val="24"/>
        </w:rPr>
        <w:t>от 31.03.2016 № 07-п</w:t>
      </w:r>
    </w:p>
    <w:p w:rsidR="00353C8B" w:rsidRPr="00353C8B" w:rsidRDefault="00353C8B" w:rsidP="00353C8B">
      <w:pPr>
        <w:jc w:val="center"/>
        <w:rPr>
          <w:b/>
          <w:sz w:val="24"/>
          <w:szCs w:val="24"/>
        </w:rPr>
      </w:pPr>
      <w:r w:rsidRPr="00353C8B">
        <w:rPr>
          <w:rStyle w:val="FontStyle19"/>
          <w:b/>
          <w:sz w:val="24"/>
          <w:szCs w:val="24"/>
        </w:rPr>
        <w:t>Требования к отдельным видам товаров, работ, услуг, закупаемых Департаментом тарифного регулирования Томской области</w:t>
      </w:r>
    </w:p>
    <w:p w:rsidR="00353C8B" w:rsidRPr="00353C8B" w:rsidRDefault="00353C8B" w:rsidP="00353C8B">
      <w:pPr>
        <w:pStyle w:val="af6"/>
        <w:numPr>
          <w:ilvl w:val="0"/>
          <w:numId w:val="8"/>
        </w:numPr>
        <w:spacing w:line="240" w:lineRule="auto"/>
        <w:ind w:left="714" w:hanging="357"/>
        <w:jc w:val="both"/>
        <w:rPr>
          <w:rStyle w:val="FontStyle19"/>
          <w:sz w:val="24"/>
          <w:szCs w:val="24"/>
        </w:rPr>
      </w:pPr>
      <w:r w:rsidRPr="00353C8B">
        <w:rPr>
          <w:rStyle w:val="FontStyle19"/>
          <w:sz w:val="24"/>
          <w:szCs w:val="24"/>
        </w:rPr>
        <w:t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8"/>
        <w:gridCol w:w="876"/>
        <w:gridCol w:w="437"/>
        <w:gridCol w:w="1329"/>
        <w:gridCol w:w="38"/>
        <w:gridCol w:w="722"/>
        <w:gridCol w:w="38"/>
        <w:gridCol w:w="812"/>
        <w:gridCol w:w="38"/>
        <w:gridCol w:w="2043"/>
        <w:gridCol w:w="38"/>
        <w:gridCol w:w="1493"/>
        <w:gridCol w:w="38"/>
        <w:gridCol w:w="1878"/>
        <w:gridCol w:w="2297"/>
        <w:gridCol w:w="38"/>
        <w:gridCol w:w="1418"/>
        <w:gridCol w:w="358"/>
        <w:gridCol w:w="399"/>
        <w:gridCol w:w="593"/>
      </w:tblGrid>
      <w:tr w:rsidR="00353C8B" w:rsidRPr="00353C8B" w:rsidTr="00AB4A92">
        <w:tc>
          <w:tcPr>
            <w:tcW w:w="496" w:type="dxa"/>
            <w:vMerge w:val="restart"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№ п/п</w:t>
            </w:r>
          </w:p>
        </w:tc>
        <w:tc>
          <w:tcPr>
            <w:tcW w:w="914" w:type="dxa"/>
            <w:gridSpan w:val="2"/>
            <w:vMerge w:val="restart"/>
          </w:tcPr>
          <w:p w:rsidR="004629D0" w:rsidRDefault="004629D0" w:rsidP="004629D0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 xml:space="preserve">Код в соответствии с Общероссийским </w:t>
            </w:r>
            <w:r w:rsidRPr="004629D0">
              <w:rPr>
                <w:rFonts w:eastAsia="MS Mincho"/>
                <w:sz w:val="24"/>
                <w:szCs w:val="24"/>
                <w:lang w:eastAsia="ru-RU"/>
              </w:rPr>
              <w:t>классификатором</w:t>
            </w:r>
            <w:r>
              <w:rPr>
                <w:rFonts w:eastAsia="MS Mincho"/>
                <w:sz w:val="24"/>
                <w:szCs w:val="24"/>
                <w:lang w:eastAsia="ru-RU"/>
              </w:rPr>
              <w:t xml:space="preserve"> продукции по видам экономической деятельности</w:t>
            </w:r>
          </w:p>
          <w:p w:rsidR="00353C8B" w:rsidRPr="004629D0" w:rsidRDefault="00353C8B" w:rsidP="009870CB">
            <w:pPr>
              <w:jc w:val="center"/>
              <w:rPr>
                <w:rFonts w:eastAsia="MS Mincho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  <w:vMerge w:val="restart"/>
          </w:tcPr>
          <w:p w:rsidR="00353C8B" w:rsidRPr="004629D0" w:rsidRDefault="00353C8B" w:rsidP="009870CB">
            <w:pPr>
              <w:jc w:val="center"/>
              <w:rPr>
                <w:rFonts w:eastAsia="MS Mincho"/>
                <w:sz w:val="24"/>
                <w:szCs w:val="24"/>
                <w:lang w:eastAsia="ru-RU"/>
              </w:rPr>
            </w:pPr>
            <w:r w:rsidRPr="004629D0">
              <w:rPr>
                <w:rFonts w:eastAsia="MS Mincho"/>
                <w:sz w:val="24"/>
                <w:szCs w:val="24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1610" w:type="dxa"/>
            <w:gridSpan w:val="4"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12" w:type="dxa"/>
            <w:gridSpan w:val="4"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Требования к потребительским свойствам (в том числе к качеству) и иным характеристикам, утвержденные Администрацией Томской области</w:t>
            </w:r>
          </w:p>
        </w:tc>
        <w:tc>
          <w:tcPr>
            <w:tcW w:w="7019" w:type="dxa"/>
            <w:gridSpan w:val="8"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Требования к потребительским свойствам (в том числе к качеству) и иным характеристикам, утвержденные государственным органом</w:t>
            </w:r>
          </w:p>
        </w:tc>
      </w:tr>
      <w:tr w:rsidR="00353C8B" w:rsidRPr="00353C8B" w:rsidTr="00AB4A92">
        <w:tc>
          <w:tcPr>
            <w:tcW w:w="496" w:type="dxa"/>
            <w:vMerge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Код по ОКЕИ</w:t>
            </w:r>
          </w:p>
        </w:tc>
        <w:tc>
          <w:tcPr>
            <w:tcW w:w="850" w:type="dxa"/>
            <w:gridSpan w:val="2"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81" w:type="dxa"/>
            <w:gridSpan w:val="2"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531" w:type="dxa"/>
            <w:gridSpan w:val="2"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14" w:type="dxa"/>
            <w:gridSpan w:val="3"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Обоснование отклонения значения характеристики от значения, установленного Администрацией Томской области</w:t>
            </w:r>
          </w:p>
        </w:tc>
        <w:tc>
          <w:tcPr>
            <w:tcW w:w="992" w:type="dxa"/>
            <w:gridSpan w:val="2"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Функциональное назначение</w:t>
            </w:r>
          </w:p>
        </w:tc>
      </w:tr>
      <w:tr w:rsidR="00353C8B" w:rsidRPr="00353C8B" w:rsidTr="00AB4A92">
        <w:tc>
          <w:tcPr>
            <w:tcW w:w="15417" w:type="dxa"/>
            <w:gridSpan w:val="21"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Отдельные виды товаров, включенные в Обязательный перечень, утвержденный Администрацией Томской области</w:t>
            </w:r>
          </w:p>
        </w:tc>
      </w:tr>
      <w:tr w:rsidR="00353C8B" w:rsidRPr="00353C8B" w:rsidTr="00AB4A92">
        <w:trPr>
          <w:trHeight w:val="1125"/>
        </w:trPr>
        <w:tc>
          <w:tcPr>
            <w:tcW w:w="496" w:type="dxa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gridSpan w:val="2"/>
            <w:vMerge w:val="restart"/>
          </w:tcPr>
          <w:p w:rsidR="00353C8B" w:rsidRPr="00353C8B" w:rsidRDefault="00353C8B" w:rsidP="009870CB">
            <w:pPr>
              <w:pStyle w:val="af5"/>
              <w:tabs>
                <w:tab w:val="left" w:pos="993"/>
              </w:tabs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  <w:r w:rsidRPr="00353C8B">
              <w:rPr>
                <w:rFonts w:eastAsia="Calibri"/>
                <w:lang w:eastAsia="en-US"/>
              </w:rPr>
              <w:t>30.02.12</w:t>
            </w:r>
          </w:p>
        </w:tc>
        <w:tc>
          <w:tcPr>
            <w:tcW w:w="1766" w:type="dxa"/>
            <w:gridSpan w:val="2"/>
            <w:vMerge w:val="restart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restart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restart"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установлены 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не менее 12 и не более 16 дюймов; жидкокристаллический</w:t>
            </w:r>
          </w:p>
        </w:tc>
        <w:tc>
          <w:tcPr>
            <w:tcW w:w="1814" w:type="dxa"/>
            <w:gridSpan w:val="3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280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tabs>
                <w:tab w:val="left" w:pos="993"/>
              </w:tabs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более 3 кг.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554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tabs>
                <w:tab w:val="left" w:pos="993"/>
              </w:tabs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двухядерный или четырехядерный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263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tabs>
                <w:tab w:val="left" w:pos="993"/>
              </w:tabs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менее 1,7 ГГц;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423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tabs>
                <w:tab w:val="left" w:pos="993"/>
              </w:tabs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менее 4 Гб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331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tabs>
                <w:tab w:val="left" w:pos="993"/>
              </w:tabs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менее 120 Гб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705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tabs>
                <w:tab w:val="left" w:pos="993"/>
              </w:tabs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твердотельный, гибридный или НЖМД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205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tabs>
                <w:tab w:val="left" w:pos="993"/>
              </w:tabs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привод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обязательно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1264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tabs>
                <w:tab w:val="left" w:pos="993"/>
              </w:tabs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Wi-Fi, Bluetooth, поддержки 3G (UMTS)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наличие модуля Wi-Fi – обязательно, наличие </w:t>
            </w:r>
            <w:r w:rsidRPr="00353C8B">
              <w:rPr>
                <w:sz w:val="24"/>
                <w:szCs w:val="24"/>
              </w:rPr>
              <w:lastRenderedPageBreak/>
              <w:t>модуля Bluetooth – не обязательно; наличие поддержки 3G (UMTS) – не обязательно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252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tabs>
                <w:tab w:val="left" w:pos="993"/>
              </w:tabs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встроенный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252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tabs>
                <w:tab w:val="left" w:pos="993"/>
              </w:tabs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менее 4 часов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252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tabs>
                <w:tab w:val="left" w:pos="993"/>
              </w:tabs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64-разрядная, профессиональной версии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789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tabs>
                <w:tab w:val="left" w:pos="993"/>
              </w:tabs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предустановленное программное обеспечение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252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tabs>
                <w:tab w:val="left" w:pos="993"/>
              </w:tabs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не более 60</w:t>
            </w:r>
            <w:r w:rsidRPr="00353C8B">
              <w:rPr>
                <w:sz w:val="24"/>
                <w:szCs w:val="24"/>
                <w:lang w:val="en-US"/>
              </w:rPr>
              <w:t> </w:t>
            </w:r>
            <w:r w:rsidRPr="00353C8B">
              <w:rPr>
                <w:sz w:val="24"/>
                <w:szCs w:val="24"/>
              </w:rPr>
              <w:t>864 руб.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703"/>
        </w:trPr>
        <w:tc>
          <w:tcPr>
            <w:tcW w:w="496" w:type="dxa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gridSpan w:val="2"/>
            <w:vMerge w:val="restart"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  <w:r w:rsidRPr="00353C8B">
              <w:rPr>
                <w:rFonts w:eastAsia="Calibri"/>
                <w:lang w:eastAsia="en-US"/>
              </w:rPr>
              <w:t>30.02.15</w:t>
            </w:r>
          </w:p>
        </w:tc>
        <w:tc>
          <w:tcPr>
            <w:tcW w:w="1766" w:type="dxa"/>
            <w:gridSpan w:val="2"/>
            <w:vMerge w:val="restart"/>
          </w:tcPr>
          <w:p w:rsidR="00353C8B" w:rsidRPr="00353C8B" w:rsidRDefault="00353C8B" w:rsidP="00987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60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restart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системный блок и монитор </w:t>
            </w:r>
          </w:p>
        </w:tc>
        <w:tc>
          <w:tcPr>
            <w:tcW w:w="1814" w:type="dxa"/>
            <w:gridSpan w:val="3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488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размер экрана/монитора,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менее 20 и не более 24 дюймов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269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тип процессора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двухядерный или четырехядерный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258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частота процессора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менее 2,4 ГГц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559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менее 8 Гб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284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объем накопителя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менее 120 Гб и не более 1 Тб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273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твердотельный, гибридный или НЖМД;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136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  <w:lang w:val="en-US"/>
              </w:rPr>
              <w:t>DVD</w:t>
            </w:r>
            <w:r w:rsidRPr="00353C8B">
              <w:rPr>
                <w:sz w:val="24"/>
                <w:szCs w:val="24"/>
              </w:rPr>
              <w:t>-</w:t>
            </w:r>
            <w:r w:rsidRPr="00353C8B">
              <w:rPr>
                <w:sz w:val="24"/>
                <w:szCs w:val="24"/>
                <w:lang w:val="en-US"/>
              </w:rPr>
              <w:t>RW</w:t>
            </w:r>
            <w:r w:rsidRPr="00353C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295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встроенный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303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 не требуется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303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обеспечение,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205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не более 55</w:t>
            </w:r>
            <w:r w:rsidRPr="00353C8B">
              <w:rPr>
                <w:sz w:val="24"/>
                <w:szCs w:val="24"/>
                <w:lang w:val="en-US"/>
              </w:rPr>
              <w:t> </w:t>
            </w:r>
            <w:r w:rsidRPr="00353C8B">
              <w:rPr>
                <w:sz w:val="24"/>
                <w:szCs w:val="24"/>
              </w:rPr>
              <w:t>243 руб.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633"/>
        </w:trPr>
        <w:tc>
          <w:tcPr>
            <w:tcW w:w="496" w:type="dxa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gridSpan w:val="2"/>
            <w:vMerge w:val="restart"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  <w:r w:rsidRPr="00353C8B">
              <w:rPr>
                <w:rFonts w:eastAsia="Calibri"/>
                <w:lang w:eastAsia="en-US"/>
              </w:rPr>
              <w:t>30.02.16</w:t>
            </w:r>
          </w:p>
        </w:tc>
        <w:tc>
          <w:tcPr>
            <w:tcW w:w="1766" w:type="dxa"/>
            <w:gridSpan w:val="2"/>
            <w:vMerge w:val="restart"/>
          </w:tcPr>
          <w:p w:rsidR="00353C8B" w:rsidRPr="00353C8B" w:rsidRDefault="00353C8B" w:rsidP="00987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60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restart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31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- для принтера/многофункционального устройства),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лазерный или струйный </w:t>
            </w:r>
          </w:p>
        </w:tc>
        <w:tc>
          <w:tcPr>
            <w:tcW w:w="1814" w:type="dxa"/>
            <w:gridSpan w:val="3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633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менее 600 </w:t>
            </w:r>
            <w:r w:rsidRPr="00353C8B">
              <w:rPr>
                <w:sz w:val="24"/>
                <w:szCs w:val="24"/>
                <w:lang w:val="en-US"/>
              </w:rPr>
              <w:t>dpi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633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цветность принтера – черно-белый; цветность сканера – цветной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633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формат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  <w:lang w:val="en-US"/>
              </w:rPr>
              <w:t>A</w:t>
            </w:r>
            <w:r w:rsidRPr="00353C8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633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печати/сканирования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не менее 20 стр./мин.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1801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сетевой интерфейс 100/1000 </w:t>
            </w:r>
            <w:r w:rsidRPr="00353C8B">
              <w:rPr>
                <w:sz w:val="24"/>
                <w:szCs w:val="24"/>
                <w:lang w:val="en-US"/>
              </w:rPr>
              <w:t>Base</w:t>
            </w:r>
            <w:r w:rsidRPr="00353C8B">
              <w:rPr>
                <w:sz w:val="24"/>
                <w:szCs w:val="24"/>
              </w:rPr>
              <w:t>-</w:t>
            </w:r>
            <w:r w:rsidRPr="00353C8B">
              <w:rPr>
                <w:sz w:val="24"/>
                <w:szCs w:val="24"/>
                <w:lang w:val="en-US"/>
              </w:rPr>
              <w:t>T</w:t>
            </w:r>
            <w:r w:rsidRPr="00353C8B">
              <w:rPr>
                <w:sz w:val="24"/>
                <w:szCs w:val="24"/>
              </w:rPr>
              <w:t xml:space="preserve">, </w:t>
            </w:r>
            <w:r w:rsidRPr="00353C8B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864"/>
        </w:trPr>
        <w:tc>
          <w:tcPr>
            <w:tcW w:w="496" w:type="dxa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14" w:type="dxa"/>
            <w:gridSpan w:val="2"/>
            <w:vMerge w:val="restart"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  <w:r w:rsidRPr="00353C8B">
              <w:rPr>
                <w:rFonts w:eastAsia="Calibri"/>
                <w:lang w:eastAsia="en-US"/>
              </w:rPr>
              <w:t>32.20.11</w:t>
            </w:r>
          </w:p>
        </w:tc>
        <w:tc>
          <w:tcPr>
            <w:tcW w:w="1766" w:type="dxa"/>
            <w:gridSpan w:val="2"/>
            <w:vMerge w:val="restart"/>
          </w:tcPr>
          <w:p w:rsidR="00353C8B" w:rsidRPr="00353C8B" w:rsidRDefault="00353C8B" w:rsidP="00987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760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restart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(телефон/смартфон)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смартфон </w:t>
            </w:r>
          </w:p>
        </w:tc>
        <w:tc>
          <w:tcPr>
            <w:tcW w:w="1814" w:type="dxa"/>
            <w:gridSpan w:val="3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859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поддерживаемые стандарты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  <w:lang w:val="en-US"/>
              </w:rPr>
              <w:t>GSM</w:t>
            </w:r>
            <w:r w:rsidRPr="00353C8B">
              <w:rPr>
                <w:sz w:val="24"/>
                <w:szCs w:val="24"/>
              </w:rPr>
              <w:t xml:space="preserve">, </w:t>
            </w:r>
            <w:r w:rsidRPr="00353C8B">
              <w:rPr>
                <w:sz w:val="24"/>
                <w:szCs w:val="24"/>
                <w:lang w:val="en-US"/>
              </w:rPr>
              <w:t>UMTS</w:t>
            </w:r>
            <w:r w:rsidRPr="00353C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859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любая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859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менее 5 часов в режиме разговора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859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метод управления (сенсорный/кнопочный)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сенсорный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859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SIM-карт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менее 1;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859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и интерфейсов (Wi-Fi, Bluetooth, USB, GPS)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Wi-Fi, Bluetooth, microUSB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5280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0 руб.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4810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360" w:lineRule="exac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383</w:t>
            </w:r>
          </w:p>
        </w:tc>
        <w:tc>
          <w:tcPr>
            <w:tcW w:w="85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Рубль</w:t>
            </w:r>
          </w:p>
        </w:tc>
        <w:tc>
          <w:tcPr>
            <w:tcW w:w="2081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353C8B" w:rsidRPr="00353C8B" w:rsidRDefault="00353C8B" w:rsidP="009870CB">
            <w:pPr>
              <w:ind w:left="-63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 </w:t>
            </w:r>
            <w:r w:rsidRPr="00353C8B">
              <w:rPr>
                <w:sz w:val="24"/>
                <w:szCs w:val="24"/>
                <w:u w:val="single"/>
              </w:rPr>
              <w:t>Группа высших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не более 15 тыс. руб.; </w:t>
            </w:r>
          </w:p>
          <w:p w:rsidR="00353C8B" w:rsidRPr="00353C8B" w:rsidRDefault="00353C8B" w:rsidP="00353C8B">
            <w:pPr>
              <w:ind w:left="-63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  <w:u w:val="single"/>
              </w:rPr>
              <w:t>Должности категории «помощники (советники)»</w:t>
            </w:r>
            <w:r w:rsidRPr="00353C8B">
              <w:rPr>
                <w:sz w:val="24"/>
                <w:szCs w:val="24"/>
              </w:rPr>
              <w:t xml:space="preserve"> не более </w:t>
            </w:r>
            <w:r>
              <w:rPr>
                <w:sz w:val="24"/>
                <w:szCs w:val="24"/>
              </w:rPr>
              <w:t>5</w:t>
            </w:r>
            <w:r w:rsidRPr="00353C8B">
              <w:rPr>
                <w:sz w:val="24"/>
                <w:szCs w:val="24"/>
              </w:rPr>
              <w:t xml:space="preserve"> тыс. руб.; </w:t>
            </w:r>
            <w:r w:rsidRPr="00353C8B">
              <w:rPr>
                <w:sz w:val="24"/>
                <w:szCs w:val="24"/>
                <w:u w:val="single"/>
              </w:rPr>
              <w:t>Должность категории «специалисты»</w:t>
            </w:r>
            <w:r w:rsidRPr="00353C8B">
              <w:rPr>
                <w:sz w:val="24"/>
                <w:szCs w:val="24"/>
              </w:rPr>
              <w:t xml:space="preserve"> не более 5 тыс. руб. 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53C8B" w:rsidRPr="00353C8B" w:rsidRDefault="00353C8B" w:rsidP="009870CB">
            <w:pPr>
              <w:ind w:left="-63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  <w:u w:val="single"/>
              </w:rPr>
              <w:t>Группа высших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не более 15 тыс. руб.; </w:t>
            </w:r>
          </w:p>
          <w:p w:rsidR="00353C8B" w:rsidRPr="00353C8B" w:rsidRDefault="00353C8B" w:rsidP="00353C8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  <w:u w:val="single"/>
              </w:rPr>
              <w:t>Должности категории «помощники (советники)»</w:t>
            </w:r>
            <w:r w:rsidRPr="00353C8B">
              <w:rPr>
                <w:sz w:val="24"/>
                <w:szCs w:val="24"/>
              </w:rPr>
              <w:t xml:space="preserve"> не более </w:t>
            </w:r>
            <w:r>
              <w:rPr>
                <w:sz w:val="24"/>
                <w:szCs w:val="24"/>
              </w:rPr>
              <w:t xml:space="preserve">5 </w:t>
            </w:r>
            <w:r w:rsidRPr="00353C8B">
              <w:rPr>
                <w:sz w:val="24"/>
                <w:szCs w:val="24"/>
              </w:rPr>
              <w:t xml:space="preserve">тыс. руб.; </w:t>
            </w:r>
            <w:r w:rsidRPr="00353C8B">
              <w:rPr>
                <w:sz w:val="24"/>
                <w:szCs w:val="24"/>
                <w:u w:val="single"/>
              </w:rPr>
              <w:t>Должность категории «специалисты»</w:t>
            </w:r>
            <w:r w:rsidRPr="00353C8B">
              <w:rPr>
                <w:sz w:val="24"/>
                <w:szCs w:val="24"/>
              </w:rPr>
              <w:t xml:space="preserve"> не более 5 тыс. руб.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270"/>
        </w:trPr>
        <w:tc>
          <w:tcPr>
            <w:tcW w:w="496" w:type="dxa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gridSpan w:val="2"/>
            <w:vMerge w:val="restart"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248" w:lineRule="atLeast"/>
              <w:textAlignment w:val="baseline"/>
              <w:rPr>
                <w:rFonts w:eastAsia="Calibri"/>
                <w:lang w:eastAsia="en-US"/>
              </w:rPr>
            </w:pPr>
            <w:r w:rsidRPr="00353C8B">
              <w:rPr>
                <w:rFonts w:eastAsia="Calibri"/>
                <w:lang w:eastAsia="en-US"/>
              </w:rPr>
              <w:t>34.10.22</w:t>
            </w:r>
          </w:p>
        </w:tc>
        <w:tc>
          <w:tcPr>
            <w:tcW w:w="1766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Автомобили легковые</w:t>
            </w:r>
          </w:p>
        </w:tc>
        <w:tc>
          <w:tcPr>
            <w:tcW w:w="76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251</w:t>
            </w:r>
          </w:p>
        </w:tc>
        <w:tc>
          <w:tcPr>
            <w:tcW w:w="85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Лошадиная сила</w:t>
            </w:r>
          </w:p>
        </w:tc>
        <w:tc>
          <w:tcPr>
            <w:tcW w:w="2081" w:type="dxa"/>
            <w:gridSpan w:val="2"/>
          </w:tcPr>
          <w:p w:rsidR="00353C8B" w:rsidRPr="00353C8B" w:rsidRDefault="00353C8B" w:rsidP="00987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53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более 200 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более 200 </w:t>
            </w:r>
          </w:p>
        </w:tc>
        <w:tc>
          <w:tcPr>
            <w:tcW w:w="1814" w:type="dxa"/>
            <w:gridSpan w:val="3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135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248" w:lineRule="atLeas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Комплектация </w:t>
            </w:r>
          </w:p>
        </w:tc>
        <w:tc>
          <w:tcPr>
            <w:tcW w:w="153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базовая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135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248" w:lineRule="atLeas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383</w:t>
            </w:r>
          </w:p>
        </w:tc>
        <w:tc>
          <w:tcPr>
            <w:tcW w:w="85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Рубль</w:t>
            </w:r>
          </w:p>
        </w:tc>
        <w:tc>
          <w:tcPr>
            <w:tcW w:w="2081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353C8B" w:rsidRPr="00353C8B" w:rsidRDefault="00353C8B" w:rsidP="00353C8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  <w:u w:val="single"/>
              </w:rPr>
              <w:t>Группа высших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не более </w:t>
            </w:r>
            <w:r>
              <w:rPr>
                <w:sz w:val="24"/>
                <w:szCs w:val="24"/>
              </w:rPr>
              <w:t>1</w:t>
            </w:r>
            <w:r w:rsidRPr="00353C8B">
              <w:rPr>
                <w:sz w:val="24"/>
                <w:szCs w:val="24"/>
              </w:rPr>
              <w:t xml:space="preserve">,5 млн. руб.; </w:t>
            </w:r>
            <w:r w:rsidRPr="00353C8B">
              <w:rPr>
                <w:sz w:val="24"/>
                <w:szCs w:val="24"/>
                <w:u w:val="single"/>
              </w:rPr>
              <w:t>группа главных должностей категории «руководите</w:t>
            </w:r>
            <w:r w:rsidRPr="00353C8B">
              <w:rPr>
                <w:sz w:val="24"/>
                <w:szCs w:val="24"/>
                <w:u w:val="single"/>
              </w:rPr>
              <w:lastRenderedPageBreak/>
              <w:t>ли»</w:t>
            </w:r>
            <w:r w:rsidRPr="00353C8B">
              <w:rPr>
                <w:sz w:val="24"/>
                <w:szCs w:val="24"/>
              </w:rPr>
              <w:t xml:space="preserve"> не более </w:t>
            </w:r>
            <w:r>
              <w:rPr>
                <w:sz w:val="24"/>
                <w:szCs w:val="24"/>
              </w:rPr>
              <w:t>1</w:t>
            </w:r>
            <w:r w:rsidRPr="00353C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353C8B">
              <w:rPr>
                <w:sz w:val="24"/>
                <w:szCs w:val="24"/>
              </w:rPr>
              <w:t xml:space="preserve"> млн. руб., </w:t>
            </w:r>
            <w:r w:rsidRPr="00353C8B">
              <w:rPr>
                <w:sz w:val="24"/>
                <w:szCs w:val="24"/>
                <w:u w:val="single"/>
              </w:rPr>
              <w:t>группа ведущих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не более 1,5 млн. руб. 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предельная цена</w:t>
            </w:r>
          </w:p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53C8B" w:rsidRPr="00353C8B" w:rsidRDefault="00353C8B" w:rsidP="00353C8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  <w:u w:val="single"/>
              </w:rPr>
              <w:t>Группа высших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не более </w:t>
            </w:r>
            <w:r>
              <w:rPr>
                <w:sz w:val="24"/>
                <w:szCs w:val="24"/>
              </w:rPr>
              <w:t>1</w:t>
            </w:r>
            <w:r w:rsidRPr="00353C8B">
              <w:rPr>
                <w:sz w:val="24"/>
                <w:szCs w:val="24"/>
              </w:rPr>
              <w:t xml:space="preserve">,5 млн. руб.; </w:t>
            </w:r>
            <w:r w:rsidRPr="00353C8B">
              <w:rPr>
                <w:sz w:val="24"/>
                <w:szCs w:val="24"/>
                <w:u w:val="single"/>
              </w:rPr>
              <w:t>группа главных должностей категории «руководител</w:t>
            </w:r>
            <w:r w:rsidRPr="00353C8B">
              <w:rPr>
                <w:sz w:val="24"/>
                <w:szCs w:val="24"/>
                <w:u w:val="single"/>
              </w:rPr>
              <w:lastRenderedPageBreak/>
              <w:t>и»</w:t>
            </w:r>
            <w:r w:rsidRPr="00353C8B">
              <w:rPr>
                <w:sz w:val="24"/>
                <w:szCs w:val="24"/>
              </w:rPr>
              <w:t xml:space="preserve"> не более </w:t>
            </w:r>
            <w:r>
              <w:rPr>
                <w:sz w:val="24"/>
                <w:szCs w:val="24"/>
              </w:rPr>
              <w:t>1</w:t>
            </w:r>
            <w:r w:rsidRPr="00353C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353C8B">
              <w:rPr>
                <w:sz w:val="24"/>
                <w:szCs w:val="24"/>
              </w:rPr>
              <w:t xml:space="preserve"> млн. руб., </w:t>
            </w:r>
            <w:r w:rsidRPr="00353C8B">
              <w:rPr>
                <w:sz w:val="24"/>
                <w:szCs w:val="24"/>
                <w:u w:val="single"/>
              </w:rPr>
              <w:t>группа ведущих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не более 1,5 млн. руб. 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630"/>
        </w:trPr>
        <w:tc>
          <w:tcPr>
            <w:tcW w:w="496" w:type="dxa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vMerge w:val="restart"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248" w:lineRule="atLeast"/>
              <w:textAlignment w:val="baseline"/>
              <w:rPr>
                <w:rFonts w:eastAsia="Calibri"/>
                <w:lang w:eastAsia="en-US"/>
              </w:rPr>
            </w:pPr>
            <w:r w:rsidRPr="00353C8B">
              <w:rPr>
                <w:rFonts w:eastAsia="Calibri"/>
                <w:lang w:eastAsia="en-US"/>
              </w:rPr>
              <w:t>34.10.30</w:t>
            </w:r>
          </w:p>
        </w:tc>
        <w:tc>
          <w:tcPr>
            <w:tcW w:w="1766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76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251</w:t>
            </w:r>
          </w:p>
        </w:tc>
        <w:tc>
          <w:tcPr>
            <w:tcW w:w="85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Лошадиная сила</w:t>
            </w:r>
          </w:p>
        </w:tc>
        <w:tc>
          <w:tcPr>
            <w:tcW w:w="208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мощность двигателя; </w:t>
            </w:r>
          </w:p>
        </w:tc>
        <w:tc>
          <w:tcPr>
            <w:tcW w:w="1531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мощность двигателя;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более 150 л.с. </w:t>
            </w:r>
          </w:p>
        </w:tc>
        <w:tc>
          <w:tcPr>
            <w:tcW w:w="1814" w:type="dxa"/>
            <w:gridSpan w:val="3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630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248" w:lineRule="atLeas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базовая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401"/>
        </w:trPr>
        <w:tc>
          <w:tcPr>
            <w:tcW w:w="496" w:type="dxa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7</w:t>
            </w:r>
          </w:p>
        </w:tc>
        <w:tc>
          <w:tcPr>
            <w:tcW w:w="914" w:type="dxa"/>
            <w:gridSpan w:val="2"/>
            <w:vMerge w:val="restart"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248" w:lineRule="atLeast"/>
              <w:textAlignment w:val="baseline"/>
              <w:rPr>
                <w:rFonts w:eastAsia="Calibri"/>
                <w:lang w:eastAsia="en-US"/>
              </w:rPr>
            </w:pPr>
            <w:r w:rsidRPr="00353C8B">
              <w:rPr>
                <w:rFonts w:eastAsia="Calibri"/>
                <w:lang w:eastAsia="en-US"/>
              </w:rPr>
              <w:t>34.10.41</w:t>
            </w:r>
          </w:p>
        </w:tc>
        <w:tc>
          <w:tcPr>
            <w:tcW w:w="1766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76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мощность двигателя; </w:t>
            </w:r>
          </w:p>
        </w:tc>
        <w:tc>
          <w:tcPr>
            <w:tcW w:w="1531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мощность двигателя;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не менее 120 л.с. </w:t>
            </w:r>
          </w:p>
        </w:tc>
        <w:tc>
          <w:tcPr>
            <w:tcW w:w="1814" w:type="dxa"/>
            <w:gridSpan w:val="3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630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248" w:lineRule="atLeas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1531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базовая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540"/>
        </w:trPr>
        <w:tc>
          <w:tcPr>
            <w:tcW w:w="496" w:type="dxa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gridSpan w:val="2"/>
            <w:vMerge w:val="restart"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248" w:lineRule="atLeast"/>
              <w:textAlignment w:val="baseline"/>
              <w:rPr>
                <w:rFonts w:eastAsia="Calibri"/>
                <w:lang w:eastAsia="en-US"/>
              </w:rPr>
            </w:pPr>
            <w:r w:rsidRPr="00353C8B">
              <w:rPr>
                <w:rFonts w:eastAsia="Calibri"/>
                <w:lang w:eastAsia="en-US"/>
              </w:rPr>
              <w:t>36.11.11</w:t>
            </w:r>
          </w:p>
        </w:tc>
        <w:tc>
          <w:tcPr>
            <w:tcW w:w="1766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760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Материал (металл) </w:t>
            </w:r>
          </w:p>
        </w:tc>
        <w:tc>
          <w:tcPr>
            <w:tcW w:w="153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Материал (металл)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сплав на основе стали или алюминия</w:t>
            </w:r>
          </w:p>
        </w:tc>
        <w:tc>
          <w:tcPr>
            <w:tcW w:w="1814" w:type="dxa"/>
            <w:gridSpan w:val="3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540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248" w:lineRule="atLeas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Обивочные материалы </w:t>
            </w:r>
          </w:p>
        </w:tc>
        <w:tc>
          <w:tcPr>
            <w:tcW w:w="1531" w:type="dxa"/>
            <w:gridSpan w:val="2"/>
          </w:tcPr>
          <w:p w:rsidR="00353C8B" w:rsidRPr="00353C8B" w:rsidRDefault="00353C8B" w:rsidP="00353C8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  <w:u w:val="single"/>
              </w:rPr>
              <w:t>Группа высших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– кожа натуральная, возможные значения – кож а искусственная, мебельный (искусственный) мех, искусственная замша (микрофибра), ткань, нетканые материалы; </w:t>
            </w:r>
            <w:r w:rsidRPr="00353C8B">
              <w:rPr>
                <w:sz w:val="24"/>
                <w:szCs w:val="24"/>
                <w:u w:val="single"/>
              </w:rPr>
              <w:t>группа главных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– кожа натуральная, возможные значения – кож а искусственная, мебельный (искусственный) мех, искусственная замша (микрофибра), ткань, нетканые материалы; </w:t>
            </w:r>
            <w:r w:rsidRPr="00353C8B">
              <w:rPr>
                <w:sz w:val="24"/>
                <w:szCs w:val="24"/>
                <w:u w:val="single"/>
              </w:rPr>
              <w:t>группа ведущих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</w:t>
            </w:r>
            <w:r w:rsidRPr="00353C8B">
              <w:rPr>
                <w:sz w:val="24"/>
                <w:szCs w:val="24"/>
              </w:rPr>
              <w:lastRenderedPageBreak/>
              <w:t xml:space="preserve">значение – кожа натуральная, возможные значения – кож а искусственная, мебельный (искусственный) мех, искусственная замша (микрофибра), ткань, нетканые материалы; </w:t>
            </w:r>
            <w:r w:rsidRPr="00353C8B">
              <w:rPr>
                <w:sz w:val="24"/>
                <w:szCs w:val="24"/>
                <w:u w:val="single"/>
              </w:rPr>
              <w:t>Должности категории «помощники (советники)»</w:t>
            </w:r>
            <w:r w:rsidRPr="00353C8B">
              <w:rPr>
                <w:sz w:val="24"/>
                <w:szCs w:val="24"/>
              </w:rPr>
              <w:t xml:space="preserve"> предельное значение –ткань, </w:t>
            </w:r>
            <w:r>
              <w:rPr>
                <w:sz w:val="24"/>
                <w:szCs w:val="24"/>
              </w:rPr>
              <w:t xml:space="preserve">возможные значения: </w:t>
            </w:r>
            <w:r w:rsidRPr="00353C8B">
              <w:rPr>
                <w:sz w:val="24"/>
                <w:szCs w:val="24"/>
              </w:rPr>
              <w:t xml:space="preserve">нетканые материалы; </w:t>
            </w:r>
            <w:r w:rsidRPr="00353C8B">
              <w:rPr>
                <w:sz w:val="24"/>
                <w:szCs w:val="24"/>
                <w:u w:val="single"/>
              </w:rPr>
              <w:t>Должность категории «специалисты»</w:t>
            </w:r>
            <w:r w:rsidRPr="00353C8B">
              <w:rPr>
                <w:sz w:val="24"/>
                <w:szCs w:val="24"/>
              </w:rPr>
              <w:t xml:space="preserve"> предельное значение –ткань, </w:t>
            </w:r>
            <w:r>
              <w:rPr>
                <w:sz w:val="24"/>
                <w:szCs w:val="24"/>
              </w:rPr>
              <w:t xml:space="preserve">возможные значения: </w:t>
            </w:r>
            <w:r w:rsidRPr="00353C8B">
              <w:rPr>
                <w:sz w:val="24"/>
                <w:szCs w:val="24"/>
              </w:rPr>
              <w:t xml:space="preserve">нетканые материалы; </w:t>
            </w:r>
            <w:r w:rsidRPr="00353C8B">
              <w:rPr>
                <w:sz w:val="24"/>
                <w:szCs w:val="24"/>
                <w:u w:val="single"/>
              </w:rPr>
              <w:t xml:space="preserve">Должности категории «обеспечивающие специалисты» </w:t>
            </w:r>
            <w:r w:rsidRPr="00353C8B">
              <w:rPr>
                <w:sz w:val="24"/>
                <w:szCs w:val="24"/>
              </w:rPr>
              <w:t xml:space="preserve">предельное значение –  ткань, возможные значения – нетканые материалы. 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lastRenderedPageBreak/>
              <w:t xml:space="preserve">Обивочные материалы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  <w:u w:val="single"/>
              </w:rPr>
              <w:t>Группа высших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– кожа натуральная, возможные значения – кожа искусственная, мебельный (искусственный) мех, искусственная замша (микрофибра), ткань, нетканые материалы; </w:t>
            </w:r>
            <w:r w:rsidRPr="00353C8B">
              <w:rPr>
                <w:sz w:val="24"/>
                <w:szCs w:val="24"/>
                <w:u w:val="single"/>
              </w:rPr>
              <w:t>группа главных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– кожа натуральная, возможные значения – кож а искусственная, мебельный (искусственный) мех, искусственная замша (микрофибра), ткань, нетканые материалы; </w:t>
            </w:r>
            <w:r w:rsidRPr="00353C8B">
              <w:rPr>
                <w:sz w:val="24"/>
                <w:szCs w:val="24"/>
                <w:u w:val="single"/>
              </w:rPr>
              <w:t>группа ведущих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– кожа натуральная, возможные значения – </w:t>
            </w:r>
            <w:r w:rsidRPr="00353C8B">
              <w:rPr>
                <w:sz w:val="24"/>
                <w:szCs w:val="24"/>
              </w:rPr>
              <w:lastRenderedPageBreak/>
              <w:t xml:space="preserve">кож а искусственная, мебельный (искусственный) мех, искусственная замша (микрофибра), ткань, нетканые материалы; </w:t>
            </w:r>
            <w:r w:rsidRPr="00353C8B">
              <w:rPr>
                <w:sz w:val="24"/>
                <w:szCs w:val="24"/>
                <w:u w:val="single"/>
              </w:rPr>
              <w:t>Должности категории «помощники (советники)»</w:t>
            </w:r>
            <w:r w:rsidRPr="00353C8B">
              <w:rPr>
                <w:sz w:val="24"/>
                <w:szCs w:val="24"/>
              </w:rPr>
              <w:t xml:space="preserve"> предельное значение –</w:t>
            </w:r>
            <w:r>
              <w:rPr>
                <w:sz w:val="24"/>
                <w:szCs w:val="24"/>
              </w:rPr>
              <w:t xml:space="preserve"> </w:t>
            </w:r>
            <w:r w:rsidRPr="00353C8B">
              <w:rPr>
                <w:sz w:val="24"/>
                <w:szCs w:val="24"/>
              </w:rPr>
              <w:t xml:space="preserve">ткань, </w:t>
            </w:r>
            <w:r>
              <w:rPr>
                <w:sz w:val="24"/>
                <w:szCs w:val="24"/>
              </w:rPr>
              <w:t xml:space="preserve">возможные значения: </w:t>
            </w:r>
            <w:r w:rsidRPr="00353C8B">
              <w:rPr>
                <w:sz w:val="24"/>
                <w:szCs w:val="24"/>
              </w:rPr>
              <w:t xml:space="preserve">нетканые материалы; </w:t>
            </w:r>
            <w:r w:rsidRPr="00353C8B">
              <w:rPr>
                <w:sz w:val="24"/>
                <w:szCs w:val="24"/>
                <w:u w:val="single"/>
              </w:rPr>
              <w:t>Должность категории «специалисты»</w:t>
            </w:r>
            <w:r w:rsidRPr="00353C8B">
              <w:rPr>
                <w:sz w:val="24"/>
                <w:szCs w:val="24"/>
              </w:rPr>
              <w:t xml:space="preserve"> предельное значение –ткань, </w:t>
            </w:r>
            <w:r>
              <w:rPr>
                <w:sz w:val="24"/>
                <w:szCs w:val="24"/>
              </w:rPr>
              <w:t xml:space="preserve">возможные значения: </w:t>
            </w:r>
            <w:r w:rsidRPr="00353C8B">
              <w:rPr>
                <w:sz w:val="24"/>
                <w:szCs w:val="24"/>
              </w:rPr>
              <w:t xml:space="preserve">нетканые материалы; </w:t>
            </w:r>
            <w:r w:rsidRPr="00353C8B">
              <w:rPr>
                <w:sz w:val="24"/>
                <w:szCs w:val="24"/>
                <w:u w:val="single"/>
              </w:rPr>
              <w:t xml:space="preserve">Должности категории «обеспечивающие специалисты» </w:t>
            </w:r>
            <w:r w:rsidRPr="00353C8B">
              <w:rPr>
                <w:sz w:val="24"/>
                <w:szCs w:val="24"/>
              </w:rPr>
              <w:t>предельное значение –  ткань, возможные значения – нетканые материалы.</w:t>
            </w:r>
          </w:p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540"/>
        </w:trPr>
        <w:tc>
          <w:tcPr>
            <w:tcW w:w="496" w:type="dxa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gridSpan w:val="2"/>
            <w:vMerge w:val="restart"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248" w:lineRule="atLeast"/>
              <w:textAlignment w:val="baseline"/>
              <w:rPr>
                <w:rFonts w:eastAsia="Calibri"/>
                <w:lang w:eastAsia="en-US"/>
              </w:rPr>
            </w:pPr>
            <w:r w:rsidRPr="00353C8B">
              <w:rPr>
                <w:rFonts w:eastAsia="Calibri"/>
                <w:lang w:eastAsia="en-US"/>
              </w:rPr>
              <w:t>36.11.12</w:t>
            </w:r>
          </w:p>
        </w:tc>
        <w:tc>
          <w:tcPr>
            <w:tcW w:w="1766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760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53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  <w:u w:val="single"/>
              </w:rPr>
              <w:t>Группа высших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ель; </w:t>
            </w:r>
            <w:r w:rsidRPr="00353C8B">
              <w:rPr>
                <w:sz w:val="24"/>
                <w:szCs w:val="24"/>
                <w:u w:val="single"/>
              </w:rPr>
              <w:lastRenderedPageBreak/>
              <w:t>группа главных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ель; </w:t>
            </w:r>
            <w:r w:rsidRPr="00353C8B">
              <w:rPr>
                <w:sz w:val="24"/>
                <w:szCs w:val="24"/>
                <w:u w:val="single"/>
              </w:rPr>
              <w:t>группа ведущих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ель; </w:t>
            </w:r>
            <w:r w:rsidRPr="00353C8B">
              <w:rPr>
                <w:sz w:val="24"/>
                <w:szCs w:val="24"/>
                <w:u w:val="single"/>
              </w:rPr>
              <w:t>Должности категории «помощники (советники)»</w:t>
            </w:r>
            <w:r w:rsidRPr="00353C8B">
              <w:rPr>
                <w:sz w:val="24"/>
                <w:szCs w:val="24"/>
              </w:rPr>
              <w:t xml:space="preserve"> возможное значение - древесина хвойных и мягколиственных пород: береза, лиственница, сосна, ель; </w:t>
            </w:r>
            <w:r w:rsidRPr="00353C8B">
              <w:rPr>
                <w:sz w:val="24"/>
                <w:szCs w:val="24"/>
                <w:u w:val="single"/>
              </w:rPr>
              <w:t>Должность категории «специалисты»</w:t>
            </w:r>
            <w:r w:rsidRPr="00353C8B">
              <w:rPr>
                <w:sz w:val="24"/>
                <w:szCs w:val="24"/>
              </w:rPr>
              <w:t xml:space="preserve"> </w:t>
            </w:r>
            <w:r w:rsidR="00CB1980">
              <w:rPr>
                <w:sz w:val="24"/>
                <w:szCs w:val="24"/>
              </w:rPr>
              <w:t>в</w:t>
            </w:r>
            <w:r w:rsidRPr="00353C8B">
              <w:rPr>
                <w:sz w:val="24"/>
                <w:szCs w:val="24"/>
              </w:rPr>
              <w:t xml:space="preserve">озможное значение - древесина хвойных и мягколиственных пород: береза, лиственница, сосна, ель; </w:t>
            </w:r>
            <w:r w:rsidRPr="00353C8B">
              <w:rPr>
                <w:sz w:val="24"/>
                <w:szCs w:val="24"/>
                <w:u w:val="single"/>
              </w:rPr>
              <w:t xml:space="preserve">Должности </w:t>
            </w:r>
            <w:r w:rsidRPr="00353C8B">
              <w:rPr>
                <w:sz w:val="24"/>
                <w:szCs w:val="24"/>
                <w:u w:val="single"/>
              </w:rPr>
              <w:lastRenderedPageBreak/>
              <w:t xml:space="preserve">категории «обеспечивающие специалисты» </w:t>
            </w:r>
            <w:r w:rsidRPr="00353C8B">
              <w:rPr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  <w:u w:val="single"/>
              </w:rPr>
              <w:t>Группа высших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ель; </w:t>
            </w:r>
            <w:r w:rsidRPr="00353C8B">
              <w:rPr>
                <w:sz w:val="24"/>
                <w:szCs w:val="24"/>
                <w:u w:val="single"/>
              </w:rPr>
              <w:t xml:space="preserve">группа главных </w:t>
            </w:r>
            <w:r w:rsidRPr="00353C8B">
              <w:rPr>
                <w:sz w:val="24"/>
                <w:szCs w:val="24"/>
                <w:u w:val="single"/>
              </w:rPr>
              <w:lastRenderedPageBreak/>
              <w:t>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ель; </w:t>
            </w:r>
            <w:r w:rsidRPr="00353C8B">
              <w:rPr>
                <w:sz w:val="24"/>
                <w:szCs w:val="24"/>
                <w:u w:val="single"/>
              </w:rPr>
              <w:t>группа ведущих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ель; </w:t>
            </w:r>
            <w:r w:rsidRPr="00353C8B">
              <w:rPr>
                <w:sz w:val="24"/>
                <w:szCs w:val="24"/>
                <w:u w:val="single"/>
              </w:rPr>
              <w:t>Должности категории «помощники (советники)»</w:t>
            </w:r>
            <w:r w:rsidRPr="00353C8B">
              <w:rPr>
                <w:sz w:val="24"/>
                <w:szCs w:val="24"/>
              </w:rPr>
              <w:t xml:space="preserve"> возможное значение - древесина хвойных и мягколиственных пород: береза, лиственница, сосна, ель; </w:t>
            </w:r>
            <w:r w:rsidRPr="00353C8B">
              <w:rPr>
                <w:sz w:val="24"/>
                <w:szCs w:val="24"/>
                <w:u w:val="single"/>
              </w:rPr>
              <w:t>Должность категории «специалисты»</w:t>
            </w:r>
            <w:r w:rsidRPr="00353C8B">
              <w:rPr>
                <w:sz w:val="24"/>
                <w:szCs w:val="24"/>
              </w:rPr>
              <w:t xml:space="preserve"> </w:t>
            </w:r>
            <w:r w:rsidR="00CB1980">
              <w:rPr>
                <w:sz w:val="24"/>
                <w:szCs w:val="24"/>
              </w:rPr>
              <w:t>в</w:t>
            </w:r>
            <w:r w:rsidRPr="00353C8B">
              <w:rPr>
                <w:sz w:val="24"/>
                <w:szCs w:val="24"/>
              </w:rPr>
              <w:t xml:space="preserve">озможное значение - древесина хвойных и мягколиственных пород: береза, лиственница, сосна, ель; </w:t>
            </w:r>
            <w:r w:rsidRPr="00353C8B">
              <w:rPr>
                <w:sz w:val="24"/>
                <w:szCs w:val="24"/>
                <w:u w:val="single"/>
              </w:rPr>
              <w:t xml:space="preserve">Должности категории «обеспечивающие специалисты» </w:t>
            </w:r>
            <w:r w:rsidRPr="00353C8B">
              <w:rPr>
                <w:sz w:val="24"/>
                <w:szCs w:val="24"/>
              </w:rPr>
              <w:t xml:space="preserve">возможное значение - древесина </w:t>
            </w:r>
            <w:r w:rsidRPr="00353C8B">
              <w:rPr>
                <w:sz w:val="24"/>
                <w:szCs w:val="24"/>
              </w:rPr>
              <w:lastRenderedPageBreak/>
              <w:t>хвойных и мягколиственных пород: береза, лиственница, сосна, ель</w:t>
            </w:r>
          </w:p>
        </w:tc>
        <w:tc>
          <w:tcPr>
            <w:tcW w:w="1814" w:type="dxa"/>
            <w:gridSpan w:val="3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540"/>
        </w:trPr>
        <w:tc>
          <w:tcPr>
            <w:tcW w:w="496" w:type="dxa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248" w:lineRule="atLeast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Обивочные материалы </w:t>
            </w:r>
          </w:p>
        </w:tc>
        <w:tc>
          <w:tcPr>
            <w:tcW w:w="153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  <w:u w:val="single"/>
              </w:rPr>
              <w:t>Группа высших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– кожа натуральная, возможные значения – кож а искусственная, мебельный (искусственный) мех, искусственная замша (микрофибра), ткань, нетканые материалы; </w:t>
            </w:r>
            <w:r w:rsidRPr="00353C8B">
              <w:rPr>
                <w:sz w:val="24"/>
                <w:szCs w:val="24"/>
                <w:u w:val="single"/>
              </w:rPr>
              <w:t>группа главных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– кожа натуральная, возможные значения – кож а искусственная, мебельный (искусственный) мех, искусственная замша (микрофибра), ткань, нетканые материалы; </w:t>
            </w:r>
            <w:r w:rsidRPr="00353C8B">
              <w:rPr>
                <w:sz w:val="24"/>
                <w:szCs w:val="24"/>
                <w:u w:val="single"/>
              </w:rPr>
              <w:t>группа ведущих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– кожа натуральная, возможные значения – кож а искусственная, мебельный </w:t>
            </w:r>
            <w:r w:rsidRPr="00353C8B">
              <w:rPr>
                <w:sz w:val="24"/>
                <w:szCs w:val="24"/>
              </w:rPr>
              <w:lastRenderedPageBreak/>
              <w:t xml:space="preserve">(искусственный) мех, искусственная замша (микрофибра), ткань, нетканые материалы; </w:t>
            </w:r>
            <w:r w:rsidRPr="00353C8B">
              <w:rPr>
                <w:sz w:val="24"/>
                <w:szCs w:val="24"/>
                <w:u w:val="single"/>
              </w:rPr>
              <w:t>Должности категории «помощники (советники)»</w:t>
            </w:r>
            <w:r w:rsidRPr="00353C8B">
              <w:rPr>
                <w:sz w:val="24"/>
                <w:szCs w:val="24"/>
              </w:rPr>
              <w:t xml:space="preserve"> предельное значение –ткань, </w:t>
            </w:r>
            <w:r>
              <w:rPr>
                <w:sz w:val="24"/>
                <w:szCs w:val="24"/>
              </w:rPr>
              <w:t xml:space="preserve">возможные значения: </w:t>
            </w:r>
            <w:r w:rsidRPr="00353C8B">
              <w:rPr>
                <w:sz w:val="24"/>
                <w:szCs w:val="24"/>
              </w:rPr>
              <w:t xml:space="preserve">нетканые материалы; </w:t>
            </w:r>
            <w:r w:rsidRPr="00353C8B">
              <w:rPr>
                <w:sz w:val="24"/>
                <w:szCs w:val="24"/>
                <w:u w:val="single"/>
              </w:rPr>
              <w:t>Должность категории «специалисты»</w:t>
            </w:r>
            <w:r w:rsidRPr="00353C8B">
              <w:rPr>
                <w:sz w:val="24"/>
                <w:szCs w:val="24"/>
              </w:rPr>
              <w:t xml:space="preserve"> предельное значение –ткань, </w:t>
            </w:r>
            <w:r>
              <w:rPr>
                <w:sz w:val="24"/>
                <w:szCs w:val="24"/>
              </w:rPr>
              <w:t xml:space="preserve">возможные значения: </w:t>
            </w:r>
            <w:r w:rsidRPr="00353C8B">
              <w:rPr>
                <w:sz w:val="24"/>
                <w:szCs w:val="24"/>
              </w:rPr>
              <w:t xml:space="preserve">нетканые материалы; </w:t>
            </w:r>
            <w:r w:rsidRPr="00353C8B">
              <w:rPr>
                <w:sz w:val="24"/>
                <w:szCs w:val="24"/>
                <w:u w:val="single"/>
              </w:rPr>
              <w:t xml:space="preserve">Должности категории «обеспечивающие специалисты» </w:t>
            </w:r>
            <w:r w:rsidRPr="00353C8B">
              <w:rPr>
                <w:sz w:val="24"/>
                <w:szCs w:val="24"/>
              </w:rPr>
              <w:t>предельное значение –  ткань, возможные значения – нетканые материалы.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  <w:lang w:val="en-US"/>
              </w:rPr>
            </w:pPr>
            <w:r w:rsidRPr="00353C8B">
              <w:rPr>
                <w:sz w:val="24"/>
                <w:szCs w:val="24"/>
              </w:rPr>
              <w:lastRenderedPageBreak/>
              <w:t xml:space="preserve">Обивочные материалы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  <w:u w:val="single"/>
              </w:rPr>
              <w:t>Группа высших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– кожа натуральная, возможные значения – кож а искусственная, мебельный (искусственный) мех, искусственная замша (микрофибра), ткань, нетканые материалы; </w:t>
            </w:r>
            <w:r w:rsidRPr="00353C8B">
              <w:rPr>
                <w:sz w:val="24"/>
                <w:szCs w:val="24"/>
                <w:u w:val="single"/>
              </w:rPr>
              <w:t>группа главных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– кожа натуральная, возможные значения – кож а искусственная, мебельный (искусственный) мех, искусственная замша (микрофибра), ткань, нетканые материалы; </w:t>
            </w:r>
            <w:r w:rsidRPr="00353C8B">
              <w:rPr>
                <w:sz w:val="24"/>
                <w:szCs w:val="24"/>
                <w:u w:val="single"/>
              </w:rPr>
              <w:t>группа ведущих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– кожа натуральная, возможные значения – кож а искусственная, мебельный (искусственный) мех, искусственная замша (микрофибра), ткань, </w:t>
            </w:r>
            <w:r w:rsidRPr="00353C8B">
              <w:rPr>
                <w:sz w:val="24"/>
                <w:szCs w:val="24"/>
              </w:rPr>
              <w:lastRenderedPageBreak/>
              <w:t xml:space="preserve">нетканые материалы; </w:t>
            </w:r>
            <w:r w:rsidRPr="00353C8B">
              <w:rPr>
                <w:sz w:val="24"/>
                <w:szCs w:val="24"/>
                <w:u w:val="single"/>
              </w:rPr>
              <w:t>Должности категории «помощники (советники)»</w:t>
            </w:r>
            <w:r w:rsidRPr="00353C8B">
              <w:rPr>
                <w:sz w:val="24"/>
                <w:szCs w:val="24"/>
              </w:rPr>
              <w:t xml:space="preserve"> предельное значение –ткань, </w:t>
            </w:r>
            <w:r>
              <w:rPr>
                <w:sz w:val="24"/>
                <w:szCs w:val="24"/>
              </w:rPr>
              <w:t xml:space="preserve">возможные значения: </w:t>
            </w:r>
            <w:r w:rsidRPr="00353C8B">
              <w:rPr>
                <w:sz w:val="24"/>
                <w:szCs w:val="24"/>
              </w:rPr>
              <w:t xml:space="preserve">нетканые материалы; </w:t>
            </w:r>
            <w:r w:rsidRPr="00353C8B">
              <w:rPr>
                <w:sz w:val="24"/>
                <w:szCs w:val="24"/>
                <w:u w:val="single"/>
              </w:rPr>
              <w:t>Должность категории «специалисты»</w:t>
            </w:r>
            <w:r w:rsidRPr="00353C8B">
              <w:rPr>
                <w:sz w:val="24"/>
                <w:szCs w:val="24"/>
              </w:rPr>
              <w:t xml:space="preserve"> предельное значение –ткань, </w:t>
            </w:r>
            <w:r>
              <w:rPr>
                <w:sz w:val="24"/>
                <w:szCs w:val="24"/>
              </w:rPr>
              <w:t xml:space="preserve">возможные значения: </w:t>
            </w:r>
            <w:r w:rsidRPr="00353C8B">
              <w:rPr>
                <w:sz w:val="24"/>
                <w:szCs w:val="24"/>
              </w:rPr>
              <w:t xml:space="preserve">нетканые материалы; </w:t>
            </w:r>
            <w:r w:rsidRPr="00353C8B">
              <w:rPr>
                <w:sz w:val="24"/>
                <w:szCs w:val="24"/>
                <w:u w:val="single"/>
              </w:rPr>
              <w:t xml:space="preserve">Должности категории «обеспечивающие специалисты» </w:t>
            </w:r>
            <w:r w:rsidRPr="00353C8B">
              <w:rPr>
                <w:sz w:val="24"/>
                <w:szCs w:val="24"/>
              </w:rPr>
              <w:t>предельное значение –  ткань, возможные значения – нетканые материалы.</w:t>
            </w:r>
          </w:p>
        </w:tc>
        <w:tc>
          <w:tcPr>
            <w:tcW w:w="1814" w:type="dxa"/>
            <w:gridSpan w:val="3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2425"/>
        </w:trPr>
        <w:tc>
          <w:tcPr>
            <w:tcW w:w="496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gridSpan w:val="2"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275" w:lineRule="atLeast"/>
              <w:textAlignment w:val="baseline"/>
              <w:rPr>
                <w:rFonts w:eastAsia="Calibri"/>
                <w:lang w:eastAsia="en-US"/>
              </w:rPr>
            </w:pPr>
            <w:r w:rsidRPr="00353C8B">
              <w:rPr>
                <w:rFonts w:eastAsia="Calibri"/>
                <w:lang w:eastAsia="en-US"/>
              </w:rPr>
              <w:t>36.12.11</w:t>
            </w:r>
          </w:p>
        </w:tc>
        <w:tc>
          <w:tcPr>
            <w:tcW w:w="1766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Мебель металлическая для офисов, административных  помещений, учебных заведений, учреждений культуры</w:t>
            </w:r>
          </w:p>
        </w:tc>
        <w:tc>
          <w:tcPr>
            <w:tcW w:w="76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Материал (металл) </w:t>
            </w:r>
          </w:p>
        </w:tc>
        <w:tc>
          <w:tcPr>
            <w:tcW w:w="153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Материал (металл)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сплав на основе стали или алюминия</w:t>
            </w:r>
          </w:p>
        </w:tc>
        <w:tc>
          <w:tcPr>
            <w:tcW w:w="1814" w:type="dxa"/>
            <w:gridSpan w:val="3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353C8B" w:rsidTr="00AB4A92">
        <w:trPr>
          <w:trHeight w:val="2155"/>
        </w:trPr>
        <w:tc>
          <w:tcPr>
            <w:tcW w:w="496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gridSpan w:val="2"/>
          </w:tcPr>
          <w:p w:rsidR="00353C8B" w:rsidRPr="00353C8B" w:rsidRDefault="00353C8B" w:rsidP="009870CB">
            <w:pPr>
              <w:pStyle w:val="af5"/>
              <w:spacing w:before="0" w:beforeAutospacing="0" w:after="0" w:afterAutospacing="0" w:line="275" w:lineRule="atLeast"/>
              <w:textAlignment w:val="baseline"/>
              <w:rPr>
                <w:rFonts w:eastAsia="Calibri"/>
                <w:lang w:eastAsia="en-US"/>
              </w:rPr>
            </w:pPr>
            <w:r w:rsidRPr="00353C8B">
              <w:rPr>
                <w:rFonts w:eastAsia="Calibri"/>
                <w:lang w:eastAsia="en-US"/>
              </w:rPr>
              <w:t>36.12.12</w:t>
            </w:r>
          </w:p>
        </w:tc>
        <w:tc>
          <w:tcPr>
            <w:tcW w:w="1766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Мебель деревянная для офисов, админ. помещений, учебных заведений, учреждений культуры и т.п.</w:t>
            </w:r>
          </w:p>
        </w:tc>
        <w:tc>
          <w:tcPr>
            <w:tcW w:w="76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Материал (вид древесины) </w:t>
            </w:r>
          </w:p>
        </w:tc>
        <w:tc>
          <w:tcPr>
            <w:tcW w:w="1531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  <w:u w:val="single"/>
              </w:rPr>
              <w:t>Группа высших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- массив древесины "ценных" пород (твердолиственных и тропических); возможные значения: древесина хвойных и мягколиственных пород; </w:t>
            </w:r>
            <w:r w:rsidRPr="00353C8B">
              <w:rPr>
                <w:sz w:val="24"/>
                <w:szCs w:val="24"/>
                <w:u w:val="single"/>
              </w:rPr>
              <w:t xml:space="preserve">группа главных должностей </w:t>
            </w:r>
            <w:r w:rsidRPr="00353C8B">
              <w:rPr>
                <w:sz w:val="24"/>
                <w:szCs w:val="24"/>
                <w:u w:val="single"/>
              </w:rPr>
              <w:lastRenderedPageBreak/>
              <w:t>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- массив древесины "ценных" пород (твердолиственных и тропических); возможные значения: древесина хвойных и мягколиственных пород; </w:t>
            </w:r>
            <w:r w:rsidRPr="00353C8B">
              <w:rPr>
                <w:sz w:val="24"/>
                <w:szCs w:val="24"/>
                <w:u w:val="single"/>
              </w:rPr>
              <w:t>группа ведущих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- массив древесины "ценных" пород (твердолиственных и тропических); возможные значения: древесина хвойных и мягколиственных пород; </w:t>
            </w:r>
            <w:r w:rsidRPr="00353C8B">
              <w:rPr>
                <w:sz w:val="24"/>
                <w:szCs w:val="24"/>
                <w:u w:val="single"/>
              </w:rPr>
              <w:t>Должности категории «помощники (советники)»</w:t>
            </w:r>
            <w:r w:rsidRPr="00353C8B">
              <w:rPr>
                <w:sz w:val="24"/>
                <w:szCs w:val="24"/>
              </w:rPr>
              <w:t xml:space="preserve"> возможное значение - древесина хвойных и мягколиственных пород; </w:t>
            </w:r>
            <w:r w:rsidRPr="00353C8B">
              <w:rPr>
                <w:sz w:val="24"/>
                <w:szCs w:val="24"/>
                <w:u w:val="single"/>
              </w:rPr>
              <w:t>Должность категории «специалисты»</w:t>
            </w:r>
            <w:r w:rsidRPr="00353C8B">
              <w:rPr>
                <w:sz w:val="24"/>
                <w:szCs w:val="24"/>
              </w:rPr>
              <w:t xml:space="preserve"> возможное значение - древесина хвойных и мягколиственных пород; </w:t>
            </w:r>
            <w:r w:rsidRPr="00353C8B">
              <w:rPr>
                <w:sz w:val="24"/>
                <w:szCs w:val="24"/>
                <w:u w:val="single"/>
              </w:rPr>
              <w:t xml:space="preserve">Должности категории «обеспечивающие специалисты» </w:t>
            </w:r>
            <w:r w:rsidRPr="00353C8B">
              <w:rPr>
                <w:sz w:val="24"/>
                <w:szCs w:val="24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916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lastRenderedPageBreak/>
              <w:t xml:space="preserve">Материал (вид древесины) </w:t>
            </w:r>
          </w:p>
        </w:tc>
        <w:tc>
          <w:tcPr>
            <w:tcW w:w="2297" w:type="dxa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  <w:u w:val="single"/>
              </w:rPr>
              <w:t>Группа высших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- массив древесины "ценных" пород (твердолиственных и тропических); возможные значения: древесина хвойных и мягколиственных пород; </w:t>
            </w:r>
            <w:r w:rsidRPr="00353C8B">
              <w:rPr>
                <w:sz w:val="24"/>
                <w:szCs w:val="24"/>
                <w:u w:val="single"/>
              </w:rPr>
              <w:t>группа главных должностей категории «руководител</w:t>
            </w:r>
            <w:r w:rsidRPr="00353C8B">
              <w:rPr>
                <w:sz w:val="24"/>
                <w:szCs w:val="24"/>
                <w:u w:val="single"/>
              </w:rPr>
              <w:lastRenderedPageBreak/>
              <w:t>и»</w:t>
            </w:r>
            <w:r w:rsidRPr="00353C8B">
              <w:rPr>
                <w:sz w:val="24"/>
                <w:szCs w:val="24"/>
              </w:rPr>
              <w:t xml:space="preserve"> предельное значение - массив древесины "ценных" пород (твердолиственных и тропических); возможные значения: древесина хвойных и мягколиственных пород; </w:t>
            </w:r>
            <w:r w:rsidRPr="00353C8B">
              <w:rPr>
                <w:sz w:val="24"/>
                <w:szCs w:val="24"/>
                <w:u w:val="single"/>
              </w:rPr>
              <w:t>группа ведущих должностей категории «руководители»</w:t>
            </w:r>
            <w:r w:rsidRPr="00353C8B">
              <w:rPr>
                <w:sz w:val="24"/>
                <w:szCs w:val="24"/>
              </w:rPr>
              <w:t xml:space="preserve"> предельное значение - массив древесины "ценных" пород (твердолиственных и тропических); возможные значения: древесина хвойных и мягколиственных пород; </w:t>
            </w:r>
            <w:r w:rsidRPr="00353C8B">
              <w:rPr>
                <w:sz w:val="24"/>
                <w:szCs w:val="24"/>
                <w:u w:val="single"/>
              </w:rPr>
              <w:t>Должности категории «помощники (советники)»</w:t>
            </w:r>
            <w:r w:rsidRPr="00353C8B">
              <w:rPr>
                <w:sz w:val="24"/>
                <w:szCs w:val="24"/>
              </w:rPr>
              <w:t xml:space="preserve"> возможное значение - древесина хвойных и мягколиственных пород; </w:t>
            </w:r>
            <w:r w:rsidRPr="00353C8B">
              <w:rPr>
                <w:sz w:val="24"/>
                <w:szCs w:val="24"/>
                <w:u w:val="single"/>
              </w:rPr>
              <w:t>Должность категории «специалисты»</w:t>
            </w:r>
            <w:r w:rsidRPr="00353C8B">
              <w:rPr>
                <w:sz w:val="24"/>
                <w:szCs w:val="24"/>
              </w:rPr>
              <w:t xml:space="preserve"> возможное значение - древесина хвойных и мягколиственных пород; </w:t>
            </w:r>
            <w:r w:rsidRPr="00353C8B">
              <w:rPr>
                <w:sz w:val="24"/>
                <w:szCs w:val="24"/>
                <w:u w:val="single"/>
              </w:rPr>
              <w:t xml:space="preserve">Должности категории «обеспечивающие специалисты» </w:t>
            </w:r>
            <w:r w:rsidRPr="00353C8B">
              <w:rPr>
                <w:sz w:val="24"/>
                <w:szCs w:val="24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814" w:type="dxa"/>
            <w:gridSpan w:val="3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3C8B" w:rsidRPr="00353C8B" w:rsidRDefault="00353C8B" w:rsidP="009870CB">
            <w:pPr>
              <w:rPr>
                <w:sz w:val="24"/>
                <w:szCs w:val="24"/>
              </w:rPr>
            </w:pPr>
          </w:p>
        </w:tc>
      </w:tr>
      <w:tr w:rsidR="00353C8B" w:rsidRPr="00EC282B" w:rsidTr="00AB4A92">
        <w:trPr>
          <w:trHeight w:val="327"/>
        </w:trPr>
        <w:tc>
          <w:tcPr>
            <w:tcW w:w="15417" w:type="dxa"/>
            <w:gridSpan w:val="21"/>
          </w:tcPr>
          <w:p w:rsidR="00353C8B" w:rsidRPr="00353C8B" w:rsidRDefault="00353C8B" w:rsidP="00353C8B">
            <w:pPr>
              <w:jc w:val="center"/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sz w:val="24"/>
                <w:szCs w:val="24"/>
              </w:rPr>
              <w:t>Департаментом тарифного регулирования Томской области</w:t>
            </w:r>
          </w:p>
        </w:tc>
      </w:tr>
      <w:tr w:rsidR="00353C8B" w:rsidRPr="00EC282B" w:rsidTr="00AB4A92">
        <w:trPr>
          <w:gridAfter w:val="1"/>
          <w:wAfter w:w="593" w:type="dxa"/>
          <w:trHeight w:val="825"/>
        </w:trPr>
        <w:tc>
          <w:tcPr>
            <w:tcW w:w="534" w:type="dxa"/>
            <w:gridSpan w:val="2"/>
            <w:vMerge w:val="restart"/>
          </w:tcPr>
          <w:p w:rsidR="00353C8B" w:rsidRPr="009523C5" w:rsidRDefault="00353C8B" w:rsidP="00353C8B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  <w:r w:rsidRPr="009523C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13" w:type="dxa"/>
            <w:gridSpan w:val="2"/>
            <w:vMerge w:val="restart"/>
          </w:tcPr>
          <w:p w:rsidR="00353C8B" w:rsidRPr="009523C5" w:rsidRDefault="00353C8B" w:rsidP="00353C8B">
            <w:pPr>
              <w:pStyle w:val="af5"/>
              <w:tabs>
                <w:tab w:val="center" w:pos="4153"/>
                <w:tab w:val="right" w:pos="8306"/>
              </w:tabs>
              <w:spacing w:before="0" w:beforeAutospacing="0" w:after="0" w:afterAutospacing="0" w:line="275" w:lineRule="atLeast"/>
              <w:jc w:val="center"/>
              <w:textAlignment w:val="baseline"/>
              <w:rPr>
                <w:lang w:eastAsia="ja-JP"/>
              </w:rPr>
            </w:pPr>
            <w:r w:rsidRPr="009523C5">
              <w:rPr>
                <w:lang w:eastAsia="ja-JP"/>
              </w:rPr>
              <w:t>60.22.12</w:t>
            </w:r>
          </w:p>
        </w:tc>
        <w:tc>
          <w:tcPr>
            <w:tcW w:w="1367" w:type="dxa"/>
            <w:gridSpan w:val="2"/>
            <w:vMerge w:val="restart"/>
          </w:tcPr>
          <w:p w:rsidR="00353C8B" w:rsidRPr="009523C5" w:rsidRDefault="00353C8B" w:rsidP="00353C8B">
            <w:pPr>
              <w:pStyle w:val="ConsPlusCell"/>
              <w:tabs>
                <w:tab w:val="center" w:pos="4153"/>
                <w:tab w:val="right" w:pos="8306"/>
              </w:tabs>
              <w:spacing w:before="120" w:after="240"/>
              <w:jc w:val="both"/>
              <w:rPr>
                <w:rFonts w:eastAsia="Times New Roman"/>
                <w:sz w:val="24"/>
                <w:szCs w:val="24"/>
                <w:lang w:eastAsia="ja-JP"/>
              </w:rPr>
            </w:pPr>
            <w:r w:rsidRPr="009523C5">
              <w:rPr>
                <w:rFonts w:eastAsia="Times New Roman"/>
                <w:sz w:val="24"/>
                <w:szCs w:val="24"/>
                <w:lang w:eastAsia="ja-JP"/>
              </w:rPr>
              <w:t>Услуги по аренде легковых автомобилей с водителем</w:t>
            </w:r>
          </w:p>
        </w:tc>
        <w:tc>
          <w:tcPr>
            <w:tcW w:w="760" w:type="dxa"/>
            <w:gridSpan w:val="2"/>
          </w:tcPr>
          <w:p w:rsidR="00353C8B" w:rsidRPr="009523C5" w:rsidRDefault="00353C8B" w:rsidP="00353C8B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  <w:r w:rsidRPr="009523C5">
              <w:rPr>
                <w:sz w:val="24"/>
                <w:szCs w:val="24"/>
              </w:rPr>
              <w:t>251</w:t>
            </w:r>
          </w:p>
        </w:tc>
        <w:tc>
          <w:tcPr>
            <w:tcW w:w="850" w:type="dxa"/>
            <w:gridSpan w:val="2"/>
          </w:tcPr>
          <w:p w:rsidR="00353C8B" w:rsidRPr="009523C5" w:rsidRDefault="00353C8B" w:rsidP="00353C8B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  <w:r w:rsidRPr="009523C5">
              <w:rPr>
                <w:sz w:val="24"/>
                <w:szCs w:val="24"/>
              </w:rPr>
              <w:t>Лошадиная  сила</w:t>
            </w:r>
          </w:p>
        </w:tc>
        <w:tc>
          <w:tcPr>
            <w:tcW w:w="2081" w:type="dxa"/>
            <w:gridSpan w:val="2"/>
            <w:vMerge w:val="restart"/>
          </w:tcPr>
          <w:p w:rsidR="00353C8B" w:rsidRPr="009523C5" w:rsidRDefault="00353C8B" w:rsidP="00353C8B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  <w:r w:rsidRPr="009523C5">
              <w:rPr>
                <w:sz w:val="24"/>
                <w:szCs w:val="24"/>
              </w:rPr>
              <w:t>х</w:t>
            </w:r>
          </w:p>
        </w:tc>
        <w:tc>
          <w:tcPr>
            <w:tcW w:w="1531" w:type="dxa"/>
            <w:gridSpan w:val="2"/>
            <w:vMerge w:val="restart"/>
          </w:tcPr>
          <w:p w:rsidR="00353C8B" w:rsidRPr="009523C5" w:rsidRDefault="00353C8B" w:rsidP="00353C8B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  <w:r w:rsidRPr="009523C5">
              <w:rPr>
                <w:sz w:val="24"/>
                <w:szCs w:val="24"/>
              </w:rPr>
              <w:t>х</w:t>
            </w:r>
          </w:p>
        </w:tc>
        <w:tc>
          <w:tcPr>
            <w:tcW w:w="1878" w:type="dxa"/>
          </w:tcPr>
          <w:p w:rsidR="00353C8B" w:rsidRPr="009523C5" w:rsidRDefault="00353C8B" w:rsidP="00353C8B">
            <w:pPr>
              <w:pStyle w:val="ConsPlusNormal"/>
              <w:tabs>
                <w:tab w:val="center" w:pos="4153"/>
                <w:tab w:val="right" w:pos="8306"/>
              </w:tabs>
              <w:spacing w:before="12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23C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мощность двигателя арендуемого автомобиля</w:t>
            </w:r>
          </w:p>
        </w:tc>
        <w:tc>
          <w:tcPr>
            <w:tcW w:w="2335" w:type="dxa"/>
            <w:gridSpan w:val="2"/>
          </w:tcPr>
          <w:p w:rsidR="00353C8B" w:rsidRPr="009523C5" w:rsidRDefault="00353C8B" w:rsidP="00353C8B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  <w:r w:rsidRPr="009523C5">
              <w:rPr>
                <w:sz w:val="24"/>
                <w:szCs w:val="24"/>
              </w:rPr>
              <w:t>Не более 200 л.с.</w:t>
            </w:r>
          </w:p>
        </w:tc>
        <w:tc>
          <w:tcPr>
            <w:tcW w:w="1418" w:type="dxa"/>
            <w:vMerge w:val="restart"/>
          </w:tcPr>
          <w:p w:rsidR="00353C8B" w:rsidRPr="009523C5" w:rsidRDefault="00353C8B" w:rsidP="009523C5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  <w:r w:rsidRPr="009523C5">
              <w:rPr>
                <w:sz w:val="24"/>
                <w:szCs w:val="24"/>
              </w:rPr>
              <w:t>х</w:t>
            </w:r>
          </w:p>
        </w:tc>
        <w:tc>
          <w:tcPr>
            <w:tcW w:w="757" w:type="dxa"/>
            <w:gridSpan w:val="2"/>
            <w:vMerge w:val="restart"/>
          </w:tcPr>
          <w:p w:rsidR="00353C8B" w:rsidRPr="00353C8B" w:rsidRDefault="00353C8B" w:rsidP="00353C8B">
            <w:pPr>
              <w:tabs>
                <w:tab w:val="center" w:pos="4153"/>
                <w:tab w:val="right" w:pos="8306"/>
              </w:tabs>
              <w:spacing w:before="120" w:after="240"/>
              <w:ind w:firstLine="709"/>
              <w:jc w:val="center"/>
              <w:rPr>
                <w:b/>
                <w:caps/>
                <w:sz w:val="28"/>
              </w:rPr>
            </w:pPr>
            <w:r w:rsidRPr="00353C8B">
              <w:rPr>
                <w:b/>
                <w:caps/>
                <w:sz w:val="28"/>
              </w:rPr>
              <w:t>х</w:t>
            </w:r>
          </w:p>
        </w:tc>
      </w:tr>
      <w:tr w:rsidR="00353C8B" w:rsidRPr="00EC282B" w:rsidTr="00437CE7">
        <w:trPr>
          <w:gridAfter w:val="1"/>
          <w:wAfter w:w="593" w:type="dxa"/>
          <w:trHeight w:val="3381"/>
        </w:trPr>
        <w:tc>
          <w:tcPr>
            <w:tcW w:w="534" w:type="dxa"/>
            <w:gridSpan w:val="2"/>
            <w:vMerge/>
          </w:tcPr>
          <w:p w:rsidR="00353C8B" w:rsidRPr="009523C5" w:rsidRDefault="00353C8B" w:rsidP="00353C8B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353C8B" w:rsidRPr="009523C5" w:rsidRDefault="00353C8B" w:rsidP="00353C8B">
            <w:pPr>
              <w:pStyle w:val="af5"/>
              <w:tabs>
                <w:tab w:val="center" w:pos="4153"/>
                <w:tab w:val="right" w:pos="8306"/>
              </w:tabs>
              <w:spacing w:before="0" w:beforeAutospacing="0" w:after="0" w:afterAutospacing="0" w:line="275" w:lineRule="atLeast"/>
              <w:jc w:val="center"/>
              <w:textAlignment w:val="baseline"/>
              <w:rPr>
                <w:lang w:eastAsia="ja-JP"/>
              </w:rPr>
            </w:pPr>
          </w:p>
        </w:tc>
        <w:tc>
          <w:tcPr>
            <w:tcW w:w="1367" w:type="dxa"/>
            <w:gridSpan w:val="2"/>
            <w:vMerge/>
          </w:tcPr>
          <w:p w:rsidR="00353C8B" w:rsidRPr="009523C5" w:rsidRDefault="00353C8B" w:rsidP="00353C8B">
            <w:pPr>
              <w:pStyle w:val="ConsPlusCell"/>
              <w:tabs>
                <w:tab w:val="center" w:pos="4153"/>
                <w:tab w:val="right" w:pos="8306"/>
              </w:tabs>
              <w:spacing w:before="120" w:after="240"/>
              <w:jc w:val="both"/>
              <w:rPr>
                <w:rFonts w:eastAsia="Times New Roman"/>
                <w:sz w:val="24"/>
                <w:szCs w:val="24"/>
                <w:lang w:eastAsia="ja-JP"/>
              </w:rPr>
            </w:pPr>
          </w:p>
        </w:tc>
        <w:tc>
          <w:tcPr>
            <w:tcW w:w="760" w:type="dxa"/>
            <w:gridSpan w:val="2"/>
          </w:tcPr>
          <w:p w:rsidR="00353C8B" w:rsidRPr="009523C5" w:rsidRDefault="00353C8B" w:rsidP="00353C8B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53C8B" w:rsidRPr="009523C5" w:rsidRDefault="00353C8B" w:rsidP="00353C8B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353C8B" w:rsidRPr="009523C5" w:rsidRDefault="00353C8B" w:rsidP="00353C8B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353C8B" w:rsidRPr="009523C5" w:rsidRDefault="00353C8B" w:rsidP="00353C8B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53C8B" w:rsidRPr="009523C5" w:rsidRDefault="00353C8B" w:rsidP="00353C8B">
            <w:pPr>
              <w:pStyle w:val="ConsPlusNormal"/>
              <w:tabs>
                <w:tab w:val="center" w:pos="4153"/>
                <w:tab w:val="right" w:pos="8306"/>
              </w:tabs>
              <w:spacing w:before="12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523C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Комплектация</w:t>
            </w:r>
          </w:p>
        </w:tc>
        <w:tc>
          <w:tcPr>
            <w:tcW w:w="2335" w:type="dxa"/>
            <w:gridSpan w:val="2"/>
          </w:tcPr>
          <w:p w:rsidR="00353C8B" w:rsidRPr="009523C5" w:rsidRDefault="00353C8B" w:rsidP="0003398D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  <w:r w:rsidRPr="009523C5">
              <w:rPr>
                <w:sz w:val="24"/>
                <w:szCs w:val="24"/>
              </w:rPr>
              <w:t xml:space="preserve">Наличие подушек безопасности: водительской, переднего пассажира. Наличие систем безопасности: </w:t>
            </w:r>
            <w:r w:rsidR="0003398D">
              <w:rPr>
                <w:sz w:val="24"/>
                <w:szCs w:val="24"/>
              </w:rPr>
              <w:t>ремни безопасности у каждого пассажира</w:t>
            </w:r>
          </w:p>
        </w:tc>
        <w:tc>
          <w:tcPr>
            <w:tcW w:w="1418" w:type="dxa"/>
            <w:vMerge/>
          </w:tcPr>
          <w:p w:rsidR="00353C8B" w:rsidRPr="00353C8B" w:rsidRDefault="00353C8B" w:rsidP="00353C8B">
            <w:pPr>
              <w:tabs>
                <w:tab w:val="center" w:pos="4153"/>
                <w:tab w:val="right" w:pos="8306"/>
              </w:tabs>
              <w:spacing w:before="120" w:after="240"/>
              <w:ind w:firstLine="709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757" w:type="dxa"/>
            <w:gridSpan w:val="2"/>
            <w:vMerge/>
          </w:tcPr>
          <w:p w:rsidR="00353C8B" w:rsidRPr="00353C8B" w:rsidRDefault="00353C8B" w:rsidP="00353C8B">
            <w:pPr>
              <w:tabs>
                <w:tab w:val="center" w:pos="4153"/>
                <w:tab w:val="right" w:pos="8306"/>
              </w:tabs>
              <w:spacing w:before="120" w:after="240"/>
              <w:ind w:firstLine="709"/>
              <w:jc w:val="center"/>
              <w:rPr>
                <w:b/>
                <w:caps/>
                <w:sz w:val="28"/>
              </w:rPr>
            </w:pPr>
          </w:p>
        </w:tc>
      </w:tr>
      <w:tr w:rsidR="004629D0" w:rsidRPr="00EC282B" w:rsidTr="00AB4A92">
        <w:trPr>
          <w:gridAfter w:val="1"/>
          <w:wAfter w:w="593" w:type="dxa"/>
          <w:trHeight w:val="825"/>
        </w:trPr>
        <w:tc>
          <w:tcPr>
            <w:tcW w:w="534" w:type="dxa"/>
            <w:gridSpan w:val="2"/>
          </w:tcPr>
          <w:p w:rsidR="004629D0" w:rsidRPr="009523C5" w:rsidRDefault="004629D0" w:rsidP="00353C8B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  <w:gridSpan w:val="2"/>
          </w:tcPr>
          <w:p w:rsidR="004629D0" w:rsidRPr="009523C5" w:rsidRDefault="004629D0" w:rsidP="00353C8B">
            <w:pPr>
              <w:pStyle w:val="af5"/>
              <w:tabs>
                <w:tab w:val="center" w:pos="4153"/>
                <w:tab w:val="right" w:pos="8306"/>
              </w:tabs>
              <w:spacing w:before="0" w:beforeAutospacing="0" w:after="0" w:afterAutospacing="0" w:line="275" w:lineRule="atLeast"/>
              <w:jc w:val="center"/>
              <w:textAlignment w:val="baseline"/>
              <w:rPr>
                <w:lang w:eastAsia="ja-JP"/>
              </w:rPr>
            </w:pPr>
            <w:r w:rsidRPr="001F161E">
              <w:rPr>
                <w:lang w:eastAsia="ja-JP"/>
              </w:rPr>
              <w:t>62.01.29</w:t>
            </w:r>
          </w:p>
        </w:tc>
        <w:tc>
          <w:tcPr>
            <w:tcW w:w="1367" w:type="dxa"/>
            <w:gridSpan w:val="2"/>
          </w:tcPr>
          <w:p w:rsidR="004629D0" w:rsidRPr="009523C5" w:rsidRDefault="004629D0" w:rsidP="00CB1980">
            <w:pPr>
              <w:pStyle w:val="ConsPlusCell"/>
              <w:tabs>
                <w:tab w:val="center" w:pos="4153"/>
                <w:tab w:val="right" w:pos="8306"/>
              </w:tabs>
              <w:spacing w:before="120" w:after="240"/>
              <w:jc w:val="both"/>
              <w:rPr>
                <w:rFonts w:eastAsia="Times New Roman"/>
                <w:sz w:val="24"/>
                <w:szCs w:val="24"/>
                <w:lang w:eastAsia="ja-JP"/>
              </w:rPr>
            </w:pPr>
            <w:hyperlink r:id="rId13" w:history="1">
              <w:r w:rsidRPr="001F161E">
                <w:rPr>
                  <w:rFonts w:eastAsia="Times New Roman"/>
                  <w:sz w:val="24"/>
                  <w:szCs w:val="24"/>
                  <w:lang w:eastAsia="ja-JP"/>
                </w:rPr>
                <w:t>Оригиналы программного обеспечения прочие</w:t>
              </w:r>
            </w:hyperlink>
            <w:r>
              <w:rPr>
                <w:rFonts w:eastAsia="Times New Roman"/>
                <w:sz w:val="24"/>
                <w:szCs w:val="24"/>
                <w:lang w:eastAsia="ja-JP"/>
              </w:rPr>
              <w:t xml:space="preserve">.  </w:t>
            </w:r>
            <w:r w:rsidRPr="00353C8B">
              <w:rPr>
                <w:sz w:val="24"/>
                <w:szCs w:val="24"/>
              </w:rPr>
              <w:t>Пояснения по требуемой продукции:</w:t>
            </w:r>
            <w:r>
              <w:rPr>
                <w:sz w:val="24"/>
                <w:szCs w:val="24"/>
              </w:rPr>
              <w:t xml:space="preserve"> перед</w:t>
            </w:r>
            <w:bookmarkStart w:id="0" w:name="_GoBack"/>
            <w:bookmarkEnd w:id="0"/>
            <w:r>
              <w:rPr>
                <w:sz w:val="24"/>
                <w:szCs w:val="24"/>
              </w:rPr>
              <w:t>ача неисключительных прав на программные продукты</w:t>
            </w:r>
          </w:p>
        </w:tc>
        <w:tc>
          <w:tcPr>
            <w:tcW w:w="760" w:type="dxa"/>
            <w:gridSpan w:val="2"/>
          </w:tcPr>
          <w:p w:rsidR="004629D0" w:rsidRPr="00353C8B" w:rsidRDefault="004629D0" w:rsidP="00692092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383</w:t>
            </w:r>
          </w:p>
        </w:tc>
        <w:tc>
          <w:tcPr>
            <w:tcW w:w="850" w:type="dxa"/>
            <w:gridSpan w:val="2"/>
          </w:tcPr>
          <w:p w:rsidR="004629D0" w:rsidRPr="00353C8B" w:rsidRDefault="004629D0" w:rsidP="00692092">
            <w:pPr>
              <w:rPr>
                <w:sz w:val="24"/>
                <w:szCs w:val="24"/>
              </w:rPr>
            </w:pPr>
            <w:r w:rsidRPr="00353C8B">
              <w:rPr>
                <w:sz w:val="24"/>
                <w:szCs w:val="24"/>
              </w:rPr>
              <w:t>Рубль</w:t>
            </w:r>
          </w:p>
        </w:tc>
        <w:tc>
          <w:tcPr>
            <w:tcW w:w="2081" w:type="dxa"/>
            <w:gridSpan w:val="2"/>
          </w:tcPr>
          <w:p w:rsidR="004629D0" w:rsidRPr="009523C5" w:rsidRDefault="004629D0" w:rsidP="00353C8B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1" w:type="dxa"/>
            <w:gridSpan w:val="2"/>
          </w:tcPr>
          <w:p w:rsidR="004629D0" w:rsidRPr="009523C5" w:rsidRDefault="004629D0" w:rsidP="00353C8B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78" w:type="dxa"/>
          </w:tcPr>
          <w:p w:rsidR="004629D0" w:rsidRPr="00353C8B" w:rsidRDefault="004629D0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  <w:p w:rsidR="004629D0" w:rsidRPr="009523C5" w:rsidRDefault="004629D0" w:rsidP="00353C8B">
            <w:pPr>
              <w:pStyle w:val="ConsPlusNormal"/>
              <w:tabs>
                <w:tab w:val="center" w:pos="4153"/>
                <w:tab w:val="right" w:pos="8306"/>
              </w:tabs>
              <w:spacing w:before="12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35" w:type="dxa"/>
            <w:gridSpan w:val="2"/>
          </w:tcPr>
          <w:p w:rsidR="004629D0" w:rsidRPr="009523C5" w:rsidRDefault="00437CE7" w:rsidP="0003398D">
            <w:pPr>
              <w:tabs>
                <w:tab w:val="center" w:pos="4153"/>
                <w:tab w:val="right" w:pos="8306"/>
              </w:tabs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4629D0">
              <w:rPr>
                <w:sz w:val="24"/>
                <w:szCs w:val="24"/>
              </w:rPr>
              <w:t>2 100 000,00</w:t>
            </w:r>
          </w:p>
        </w:tc>
        <w:tc>
          <w:tcPr>
            <w:tcW w:w="1418" w:type="dxa"/>
          </w:tcPr>
          <w:p w:rsidR="004629D0" w:rsidRPr="00353C8B" w:rsidRDefault="004629D0" w:rsidP="00353C8B">
            <w:pPr>
              <w:tabs>
                <w:tab w:val="center" w:pos="4153"/>
                <w:tab w:val="right" w:pos="8306"/>
              </w:tabs>
              <w:spacing w:before="120" w:after="240"/>
              <w:ind w:firstLine="709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757" w:type="dxa"/>
            <w:gridSpan w:val="2"/>
          </w:tcPr>
          <w:p w:rsidR="004629D0" w:rsidRPr="00353C8B" w:rsidRDefault="004629D0" w:rsidP="00353C8B">
            <w:pPr>
              <w:tabs>
                <w:tab w:val="center" w:pos="4153"/>
                <w:tab w:val="right" w:pos="8306"/>
              </w:tabs>
              <w:spacing w:before="120" w:after="240"/>
              <w:ind w:firstLine="709"/>
              <w:jc w:val="center"/>
              <w:rPr>
                <w:b/>
                <w:caps/>
                <w:sz w:val="28"/>
              </w:rPr>
            </w:pPr>
          </w:p>
        </w:tc>
      </w:tr>
    </w:tbl>
    <w:p w:rsidR="00353C8B" w:rsidRDefault="00353C8B" w:rsidP="00353C8B">
      <w:pPr>
        <w:pStyle w:val="af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53C8B">
        <w:rPr>
          <w:rFonts w:ascii="Times New Roman" w:hAnsi="Times New Roman"/>
          <w:sz w:val="24"/>
          <w:szCs w:val="24"/>
        </w:rPr>
        <w:t>Требования к отдельным видам товаров, работ, услуг (в том числе предельные цены товаров, работ, услуг), установленные пунктом 1 настоящего приложения к приказу Департамента тарифного регулирования Томской области, установлены в отношении закупок Департамента тарифного</w:t>
      </w:r>
      <w:r w:rsidR="00AB4A92">
        <w:rPr>
          <w:rFonts w:ascii="Times New Roman" w:hAnsi="Times New Roman"/>
          <w:sz w:val="24"/>
          <w:szCs w:val="24"/>
        </w:rPr>
        <w:t xml:space="preserve"> регулирования Томской области.</w:t>
      </w:r>
    </w:p>
    <w:p w:rsidR="00AB4A92" w:rsidRPr="00353C8B" w:rsidRDefault="00AB4A92" w:rsidP="00AB4A92">
      <w:pPr>
        <w:pStyle w:val="af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sectPr w:rsidR="00AB4A92" w:rsidRPr="00353C8B" w:rsidSect="00D25F4E">
      <w:pgSz w:w="16840" w:h="11907" w:orient="landscape" w:code="9"/>
      <w:pgMar w:top="851" w:right="851" w:bottom="851" w:left="851" w:header="425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51" w:rsidRDefault="00D24D51">
      <w:r>
        <w:separator/>
      </w:r>
    </w:p>
  </w:endnote>
  <w:endnote w:type="continuationSeparator" w:id="0">
    <w:p w:rsidR="00D24D51" w:rsidRDefault="00D2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51" w:rsidRDefault="00D24D51">
      <w:r>
        <w:separator/>
      </w:r>
    </w:p>
  </w:footnote>
  <w:footnote w:type="continuationSeparator" w:id="0">
    <w:p w:rsidR="00D24D51" w:rsidRDefault="00D2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C8" w:rsidRDefault="00F61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1B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BC8" w:rsidRDefault="00D61B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C8" w:rsidRDefault="00F61FE2">
    <w:pPr>
      <w:pStyle w:val="a3"/>
      <w:framePr w:wrap="around" w:vAnchor="text" w:hAnchor="margin" w:xAlign="center" w:y="1"/>
      <w:rPr>
        <w:rStyle w:val="a5"/>
        <w:b w:val="0"/>
      </w:rPr>
    </w:pPr>
    <w:r>
      <w:rPr>
        <w:rStyle w:val="a5"/>
        <w:b w:val="0"/>
      </w:rPr>
      <w:fldChar w:fldCharType="begin"/>
    </w:r>
    <w:r w:rsidR="00D61BC8">
      <w:rPr>
        <w:rStyle w:val="a5"/>
        <w:b w:val="0"/>
      </w:rPr>
      <w:instrText xml:space="preserve">PAGE  </w:instrText>
    </w:r>
    <w:r>
      <w:rPr>
        <w:rStyle w:val="a5"/>
        <w:b w:val="0"/>
      </w:rPr>
      <w:fldChar w:fldCharType="separate"/>
    </w:r>
    <w:r w:rsidR="00CB1980">
      <w:rPr>
        <w:rStyle w:val="a5"/>
        <w:b w:val="0"/>
        <w:noProof/>
      </w:rPr>
      <w:t>23</w:t>
    </w:r>
    <w:r>
      <w:rPr>
        <w:rStyle w:val="a5"/>
        <w:b w:val="0"/>
      </w:rPr>
      <w:fldChar w:fldCharType="end"/>
    </w:r>
  </w:p>
  <w:p w:rsidR="00D61BC8" w:rsidRDefault="00D61B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87E"/>
    <w:multiLevelType w:val="hybridMultilevel"/>
    <w:tmpl w:val="4C6C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6BD"/>
    <w:multiLevelType w:val="hybridMultilevel"/>
    <w:tmpl w:val="8E06E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D075B"/>
    <w:multiLevelType w:val="hybridMultilevel"/>
    <w:tmpl w:val="FF30962E"/>
    <w:lvl w:ilvl="0" w:tplc="C6E4A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8C7763"/>
    <w:multiLevelType w:val="hybridMultilevel"/>
    <w:tmpl w:val="BF00106A"/>
    <w:lvl w:ilvl="0" w:tplc="3C96D4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DA0533"/>
    <w:multiLevelType w:val="hybridMultilevel"/>
    <w:tmpl w:val="E47605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A777CA5"/>
    <w:multiLevelType w:val="hybridMultilevel"/>
    <w:tmpl w:val="A32C813C"/>
    <w:lvl w:ilvl="0" w:tplc="27229A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4D16D4"/>
    <w:multiLevelType w:val="hybridMultilevel"/>
    <w:tmpl w:val="4FD6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9C3"/>
    <w:rsid w:val="00014FFD"/>
    <w:rsid w:val="000213DF"/>
    <w:rsid w:val="00027048"/>
    <w:rsid w:val="0003398D"/>
    <w:rsid w:val="00060EEE"/>
    <w:rsid w:val="00071896"/>
    <w:rsid w:val="00077EC3"/>
    <w:rsid w:val="0008418D"/>
    <w:rsid w:val="000A36FB"/>
    <w:rsid w:val="000B54F2"/>
    <w:rsid w:val="000C1633"/>
    <w:rsid w:val="000D2BDD"/>
    <w:rsid w:val="000D57A6"/>
    <w:rsid w:val="000E2CAD"/>
    <w:rsid w:val="001062C2"/>
    <w:rsid w:val="00120D8D"/>
    <w:rsid w:val="0012244F"/>
    <w:rsid w:val="00125F94"/>
    <w:rsid w:val="00126F6C"/>
    <w:rsid w:val="00127150"/>
    <w:rsid w:val="00140518"/>
    <w:rsid w:val="001415AC"/>
    <w:rsid w:val="00171E3E"/>
    <w:rsid w:val="00174749"/>
    <w:rsid w:val="00174ECF"/>
    <w:rsid w:val="00176362"/>
    <w:rsid w:val="0018445B"/>
    <w:rsid w:val="001877B3"/>
    <w:rsid w:val="001A0781"/>
    <w:rsid w:val="001A6BEE"/>
    <w:rsid w:val="001B2115"/>
    <w:rsid w:val="001F161E"/>
    <w:rsid w:val="001F3EE0"/>
    <w:rsid w:val="002053C1"/>
    <w:rsid w:val="00222A19"/>
    <w:rsid w:val="00231F76"/>
    <w:rsid w:val="002322FF"/>
    <w:rsid w:val="002338F3"/>
    <w:rsid w:val="0023506D"/>
    <w:rsid w:val="00250377"/>
    <w:rsid w:val="00260F22"/>
    <w:rsid w:val="002657BD"/>
    <w:rsid w:val="002911EE"/>
    <w:rsid w:val="002A43A6"/>
    <w:rsid w:val="002A5347"/>
    <w:rsid w:val="002B07F4"/>
    <w:rsid w:val="002D376A"/>
    <w:rsid w:val="002F2E8A"/>
    <w:rsid w:val="002F7044"/>
    <w:rsid w:val="003005A7"/>
    <w:rsid w:val="00300A21"/>
    <w:rsid w:val="00303134"/>
    <w:rsid w:val="0030639F"/>
    <w:rsid w:val="00352F42"/>
    <w:rsid w:val="00353C8B"/>
    <w:rsid w:val="00361E72"/>
    <w:rsid w:val="003700D6"/>
    <w:rsid w:val="00375A19"/>
    <w:rsid w:val="0038656D"/>
    <w:rsid w:val="00391CAB"/>
    <w:rsid w:val="00392A5E"/>
    <w:rsid w:val="003A203D"/>
    <w:rsid w:val="003A31A1"/>
    <w:rsid w:val="003A5E21"/>
    <w:rsid w:val="003A6E9E"/>
    <w:rsid w:val="003A7301"/>
    <w:rsid w:val="003C46D6"/>
    <w:rsid w:val="003F18A4"/>
    <w:rsid w:val="003F27D6"/>
    <w:rsid w:val="00427E30"/>
    <w:rsid w:val="00437CE7"/>
    <w:rsid w:val="00452EDE"/>
    <w:rsid w:val="004629D0"/>
    <w:rsid w:val="00471191"/>
    <w:rsid w:val="004714F8"/>
    <w:rsid w:val="004728BB"/>
    <w:rsid w:val="004C6523"/>
    <w:rsid w:val="004D5679"/>
    <w:rsid w:val="004E3F2A"/>
    <w:rsid w:val="004E728D"/>
    <w:rsid w:val="004E7ABB"/>
    <w:rsid w:val="004F240C"/>
    <w:rsid w:val="004F4512"/>
    <w:rsid w:val="00501FE5"/>
    <w:rsid w:val="00516044"/>
    <w:rsid w:val="00526FE2"/>
    <w:rsid w:val="00530D93"/>
    <w:rsid w:val="00557C84"/>
    <w:rsid w:val="00561CEE"/>
    <w:rsid w:val="0057313C"/>
    <w:rsid w:val="005771D6"/>
    <w:rsid w:val="005773B1"/>
    <w:rsid w:val="00580F4A"/>
    <w:rsid w:val="0059752D"/>
    <w:rsid w:val="005A5C56"/>
    <w:rsid w:val="005C79C3"/>
    <w:rsid w:val="005D163C"/>
    <w:rsid w:val="005D5423"/>
    <w:rsid w:val="005D6214"/>
    <w:rsid w:val="00603DA4"/>
    <w:rsid w:val="00606F56"/>
    <w:rsid w:val="0061530B"/>
    <w:rsid w:val="006153A4"/>
    <w:rsid w:val="00617C31"/>
    <w:rsid w:val="00624CD3"/>
    <w:rsid w:val="0063103A"/>
    <w:rsid w:val="00631825"/>
    <w:rsid w:val="00647303"/>
    <w:rsid w:val="00655713"/>
    <w:rsid w:val="006645D4"/>
    <w:rsid w:val="006646A6"/>
    <w:rsid w:val="00664DC5"/>
    <w:rsid w:val="00673854"/>
    <w:rsid w:val="00675310"/>
    <w:rsid w:val="00687D5B"/>
    <w:rsid w:val="00692092"/>
    <w:rsid w:val="006A27CA"/>
    <w:rsid w:val="006B75E3"/>
    <w:rsid w:val="006C1BAD"/>
    <w:rsid w:val="006C481E"/>
    <w:rsid w:val="006D1DFB"/>
    <w:rsid w:val="006D4096"/>
    <w:rsid w:val="006D5FBB"/>
    <w:rsid w:val="006D7D89"/>
    <w:rsid w:val="006E41A0"/>
    <w:rsid w:val="006F0BB2"/>
    <w:rsid w:val="006F12A0"/>
    <w:rsid w:val="006F3B61"/>
    <w:rsid w:val="006F6D13"/>
    <w:rsid w:val="00706400"/>
    <w:rsid w:val="00721BD5"/>
    <w:rsid w:val="00724A81"/>
    <w:rsid w:val="0074312D"/>
    <w:rsid w:val="00761ACE"/>
    <w:rsid w:val="00764A8B"/>
    <w:rsid w:val="00765199"/>
    <w:rsid w:val="00780111"/>
    <w:rsid w:val="00782F6C"/>
    <w:rsid w:val="007858C8"/>
    <w:rsid w:val="00790307"/>
    <w:rsid w:val="00790943"/>
    <w:rsid w:val="007A1DB0"/>
    <w:rsid w:val="007A7907"/>
    <w:rsid w:val="007B0D4B"/>
    <w:rsid w:val="007B6640"/>
    <w:rsid w:val="007D7E10"/>
    <w:rsid w:val="007E6DA0"/>
    <w:rsid w:val="007F7A41"/>
    <w:rsid w:val="00821CBC"/>
    <w:rsid w:val="008227B9"/>
    <w:rsid w:val="0082745A"/>
    <w:rsid w:val="0083323E"/>
    <w:rsid w:val="00833742"/>
    <w:rsid w:val="00834114"/>
    <w:rsid w:val="0083656A"/>
    <w:rsid w:val="008370F5"/>
    <w:rsid w:val="008661B9"/>
    <w:rsid w:val="00874253"/>
    <w:rsid w:val="00884F81"/>
    <w:rsid w:val="0089038E"/>
    <w:rsid w:val="00895383"/>
    <w:rsid w:val="008B1A73"/>
    <w:rsid w:val="008B484E"/>
    <w:rsid w:val="008B4DDA"/>
    <w:rsid w:val="008C4A07"/>
    <w:rsid w:val="008D2E21"/>
    <w:rsid w:val="008F069A"/>
    <w:rsid w:val="008F0CBC"/>
    <w:rsid w:val="008F312A"/>
    <w:rsid w:val="00902194"/>
    <w:rsid w:val="00902601"/>
    <w:rsid w:val="009117D8"/>
    <w:rsid w:val="00920D6E"/>
    <w:rsid w:val="00930928"/>
    <w:rsid w:val="00943CC9"/>
    <w:rsid w:val="009523C5"/>
    <w:rsid w:val="009634E3"/>
    <w:rsid w:val="00966AD9"/>
    <w:rsid w:val="009718AC"/>
    <w:rsid w:val="0098003A"/>
    <w:rsid w:val="009870CB"/>
    <w:rsid w:val="009B5086"/>
    <w:rsid w:val="009C3A48"/>
    <w:rsid w:val="009D0FFF"/>
    <w:rsid w:val="009D52B7"/>
    <w:rsid w:val="009F16B0"/>
    <w:rsid w:val="00A00768"/>
    <w:rsid w:val="00A1090F"/>
    <w:rsid w:val="00A15AF9"/>
    <w:rsid w:val="00A317E8"/>
    <w:rsid w:val="00A32DDA"/>
    <w:rsid w:val="00A43C4F"/>
    <w:rsid w:val="00A62084"/>
    <w:rsid w:val="00A63269"/>
    <w:rsid w:val="00A6441B"/>
    <w:rsid w:val="00A651E8"/>
    <w:rsid w:val="00A70557"/>
    <w:rsid w:val="00A71ABF"/>
    <w:rsid w:val="00A820BF"/>
    <w:rsid w:val="00A8474F"/>
    <w:rsid w:val="00A9640F"/>
    <w:rsid w:val="00AA5432"/>
    <w:rsid w:val="00AA6412"/>
    <w:rsid w:val="00AB1A5C"/>
    <w:rsid w:val="00AB4A92"/>
    <w:rsid w:val="00AD3C66"/>
    <w:rsid w:val="00AE0937"/>
    <w:rsid w:val="00AE703B"/>
    <w:rsid w:val="00AE7E94"/>
    <w:rsid w:val="00AF39E7"/>
    <w:rsid w:val="00AF45BA"/>
    <w:rsid w:val="00AF7023"/>
    <w:rsid w:val="00B033F7"/>
    <w:rsid w:val="00B11711"/>
    <w:rsid w:val="00B5336E"/>
    <w:rsid w:val="00B53734"/>
    <w:rsid w:val="00B65B02"/>
    <w:rsid w:val="00B714B5"/>
    <w:rsid w:val="00B91B74"/>
    <w:rsid w:val="00B932A2"/>
    <w:rsid w:val="00B9789A"/>
    <w:rsid w:val="00BA1205"/>
    <w:rsid w:val="00BA1892"/>
    <w:rsid w:val="00BA2EC3"/>
    <w:rsid w:val="00BB4E40"/>
    <w:rsid w:val="00BC3677"/>
    <w:rsid w:val="00BD053F"/>
    <w:rsid w:val="00BF0454"/>
    <w:rsid w:val="00C0361E"/>
    <w:rsid w:val="00C10D4D"/>
    <w:rsid w:val="00C1265C"/>
    <w:rsid w:val="00C15341"/>
    <w:rsid w:val="00C161FB"/>
    <w:rsid w:val="00C17C4C"/>
    <w:rsid w:val="00C226D4"/>
    <w:rsid w:val="00C3001D"/>
    <w:rsid w:val="00C449F9"/>
    <w:rsid w:val="00C5321B"/>
    <w:rsid w:val="00C60589"/>
    <w:rsid w:val="00C77080"/>
    <w:rsid w:val="00C83BA2"/>
    <w:rsid w:val="00C90A67"/>
    <w:rsid w:val="00CB0E95"/>
    <w:rsid w:val="00CB1980"/>
    <w:rsid w:val="00CB3C9E"/>
    <w:rsid w:val="00CC395D"/>
    <w:rsid w:val="00CE04D6"/>
    <w:rsid w:val="00CE63FF"/>
    <w:rsid w:val="00CE6510"/>
    <w:rsid w:val="00D112E8"/>
    <w:rsid w:val="00D24D51"/>
    <w:rsid w:val="00D25F4E"/>
    <w:rsid w:val="00D31D6C"/>
    <w:rsid w:val="00D33A06"/>
    <w:rsid w:val="00D33D95"/>
    <w:rsid w:val="00D44F52"/>
    <w:rsid w:val="00D61BC8"/>
    <w:rsid w:val="00D74E4D"/>
    <w:rsid w:val="00D876B0"/>
    <w:rsid w:val="00D9276F"/>
    <w:rsid w:val="00D94197"/>
    <w:rsid w:val="00D94CFE"/>
    <w:rsid w:val="00D9535F"/>
    <w:rsid w:val="00DD4601"/>
    <w:rsid w:val="00DE3DBE"/>
    <w:rsid w:val="00DE3F84"/>
    <w:rsid w:val="00DE7F79"/>
    <w:rsid w:val="00E13773"/>
    <w:rsid w:val="00E2138A"/>
    <w:rsid w:val="00E41AE0"/>
    <w:rsid w:val="00E420DD"/>
    <w:rsid w:val="00E52506"/>
    <w:rsid w:val="00E5370A"/>
    <w:rsid w:val="00E53A11"/>
    <w:rsid w:val="00E57CF5"/>
    <w:rsid w:val="00E61500"/>
    <w:rsid w:val="00E634CD"/>
    <w:rsid w:val="00E7014B"/>
    <w:rsid w:val="00E71198"/>
    <w:rsid w:val="00E73832"/>
    <w:rsid w:val="00E75EEF"/>
    <w:rsid w:val="00E82DD9"/>
    <w:rsid w:val="00E830B4"/>
    <w:rsid w:val="00E95BE7"/>
    <w:rsid w:val="00EB0C72"/>
    <w:rsid w:val="00EC0C50"/>
    <w:rsid w:val="00EC3E28"/>
    <w:rsid w:val="00EC603C"/>
    <w:rsid w:val="00ED7C17"/>
    <w:rsid w:val="00EE4904"/>
    <w:rsid w:val="00F02975"/>
    <w:rsid w:val="00F11D41"/>
    <w:rsid w:val="00F36D64"/>
    <w:rsid w:val="00F45DA9"/>
    <w:rsid w:val="00F56C04"/>
    <w:rsid w:val="00F56F55"/>
    <w:rsid w:val="00F57ADF"/>
    <w:rsid w:val="00F61FE2"/>
    <w:rsid w:val="00F842ED"/>
    <w:rsid w:val="00F86913"/>
    <w:rsid w:val="00F958F9"/>
    <w:rsid w:val="00FB2F71"/>
    <w:rsid w:val="00FB53A6"/>
    <w:rsid w:val="00FC56AF"/>
    <w:rsid w:val="00FE06BA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B9CFBC"/>
  <w15:chartTrackingRefBased/>
  <w15:docId w15:val="{CC8A099B-F36C-4530-A3BC-D19C0FF9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C3"/>
    <w:rPr>
      <w:rFonts w:eastAsia="Times New Roman"/>
      <w:lang w:eastAsia="ja-JP"/>
    </w:rPr>
  </w:style>
  <w:style w:type="paragraph" w:styleId="1">
    <w:name w:val="heading 1"/>
    <w:basedOn w:val="a"/>
    <w:next w:val="a"/>
    <w:qFormat/>
    <w:rsid w:val="005C79C3"/>
    <w:pPr>
      <w:keepNext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79C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paragraph" w:styleId="a4">
    <w:name w:val="footer"/>
    <w:basedOn w:val="a"/>
    <w:rsid w:val="005C79C3"/>
    <w:pPr>
      <w:tabs>
        <w:tab w:val="center" w:pos="4153"/>
        <w:tab w:val="right" w:pos="8306"/>
      </w:tabs>
      <w:ind w:firstLine="709"/>
    </w:pPr>
    <w:rPr>
      <w:sz w:val="26"/>
    </w:rPr>
  </w:style>
  <w:style w:type="character" w:styleId="a5">
    <w:name w:val="page number"/>
    <w:basedOn w:val="a0"/>
    <w:rsid w:val="005C79C3"/>
  </w:style>
  <w:style w:type="paragraph" w:customStyle="1" w:styleId="a6">
    <w:name w:val="Обращение"/>
    <w:basedOn w:val="a"/>
    <w:next w:val="a"/>
    <w:rsid w:val="005C79C3"/>
    <w:pPr>
      <w:spacing w:before="240" w:after="120"/>
      <w:jc w:val="center"/>
    </w:pPr>
    <w:rPr>
      <w:b/>
      <w:sz w:val="26"/>
    </w:rPr>
  </w:style>
  <w:style w:type="paragraph" w:customStyle="1" w:styleId="a7">
    <w:name w:val="Адресные реквизиты"/>
    <w:basedOn w:val="a8"/>
    <w:next w:val="a8"/>
    <w:rsid w:val="005C79C3"/>
    <w:pPr>
      <w:spacing w:after="0"/>
    </w:pPr>
    <w:rPr>
      <w:sz w:val="16"/>
    </w:rPr>
  </w:style>
  <w:style w:type="paragraph" w:customStyle="1" w:styleId="a9">
    <w:name w:val="Адресат"/>
    <w:basedOn w:val="a"/>
    <w:rsid w:val="005C79C3"/>
    <w:pPr>
      <w:spacing w:before="120"/>
    </w:pPr>
    <w:rPr>
      <w:b/>
      <w:sz w:val="26"/>
    </w:rPr>
  </w:style>
  <w:style w:type="paragraph" w:customStyle="1" w:styleId="H4">
    <w:name w:val="H4"/>
    <w:basedOn w:val="a"/>
    <w:next w:val="a"/>
    <w:rsid w:val="005C79C3"/>
    <w:pPr>
      <w:keepNext/>
      <w:spacing w:before="100" w:after="100"/>
      <w:outlineLvl w:val="4"/>
    </w:pPr>
    <w:rPr>
      <w:b/>
      <w:snapToGrid w:val="0"/>
      <w:sz w:val="24"/>
    </w:rPr>
  </w:style>
  <w:style w:type="paragraph" w:styleId="3">
    <w:name w:val="Body Text Indent 3"/>
    <w:basedOn w:val="a"/>
    <w:rsid w:val="005C79C3"/>
    <w:pPr>
      <w:ind w:firstLine="851"/>
      <w:jc w:val="both"/>
    </w:pPr>
    <w:rPr>
      <w:sz w:val="28"/>
    </w:rPr>
  </w:style>
  <w:style w:type="paragraph" w:styleId="a8">
    <w:name w:val="Body Text"/>
    <w:basedOn w:val="a"/>
    <w:rsid w:val="005C79C3"/>
    <w:pPr>
      <w:spacing w:after="120"/>
    </w:pPr>
  </w:style>
  <w:style w:type="paragraph" w:styleId="2">
    <w:name w:val="Body Text Indent 2"/>
    <w:basedOn w:val="a"/>
    <w:rsid w:val="00F56C04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A15AF9"/>
    <w:rPr>
      <w:rFonts w:ascii="Tahoma" w:hAnsi="Tahoma" w:cs="Tahoma"/>
      <w:sz w:val="16"/>
      <w:szCs w:val="16"/>
    </w:rPr>
  </w:style>
  <w:style w:type="paragraph" w:customStyle="1" w:styleId="ab">
    <w:name w:val="ФИО"/>
    <w:basedOn w:val="a"/>
    <w:link w:val="ac"/>
    <w:rsid w:val="00A32DDA"/>
    <w:rPr>
      <w:rFonts w:eastAsia="MS Mincho"/>
      <w:b/>
      <w:sz w:val="24"/>
      <w:lang w:eastAsia="ru-RU"/>
    </w:rPr>
  </w:style>
  <w:style w:type="character" w:customStyle="1" w:styleId="ac">
    <w:name w:val="ФИО Знак"/>
    <w:link w:val="ab"/>
    <w:rsid w:val="00A32DDA"/>
    <w:rPr>
      <w:b/>
      <w:sz w:val="24"/>
      <w:lang w:val="ru-RU" w:eastAsia="ru-RU" w:bidi="ar-SA"/>
    </w:rPr>
  </w:style>
  <w:style w:type="paragraph" w:customStyle="1" w:styleId="ConsPlusTitle">
    <w:name w:val="ConsPlusTitle"/>
    <w:rsid w:val="00A32DDA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table" w:styleId="ad">
    <w:name w:val="Table Grid"/>
    <w:basedOn w:val="a1"/>
    <w:uiPriority w:val="59"/>
    <w:rsid w:val="00A32D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95BE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0">
    <w:name w:val="Body Text 2"/>
    <w:basedOn w:val="a"/>
    <w:rsid w:val="00EC0C50"/>
    <w:pPr>
      <w:spacing w:after="120" w:line="480" w:lineRule="auto"/>
    </w:pPr>
  </w:style>
  <w:style w:type="character" w:styleId="ae">
    <w:name w:val="Emphasis"/>
    <w:qFormat/>
    <w:rsid w:val="006D4096"/>
    <w:rPr>
      <w:i/>
      <w:iCs/>
    </w:rPr>
  </w:style>
  <w:style w:type="paragraph" w:customStyle="1" w:styleId="10">
    <w:name w:val="Название1"/>
    <w:basedOn w:val="a"/>
    <w:next w:val="a"/>
    <w:link w:val="af"/>
    <w:qFormat/>
    <w:rsid w:val="006D40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">
    <w:name w:val="Название Знак"/>
    <w:link w:val="10"/>
    <w:rsid w:val="006D4096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af0">
    <w:name w:val="Subtitle"/>
    <w:basedOn w:val="a"/>
    <w:next w:val="a"/>
    <w:link w:val="af1"/>
    <w:qFormat/>
    <w:rsid w:val="006D4096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1">
    <w:name w:val="Подзаголовок Знак"/>
    <w:link w:val="af0"/>
    <w:rsid w:val="006D4096"/>
    <w:rPr>
      <w:rFonts w:ascii="Cambria" w:eastAsia="Times New Roman" w:hAnsi="Cambria" w:cs="Times New Roman"/>
      <w:sz w:val="24"/>
      <w:szCs w:val="24"/>
      <w:lang w:eastAsia="ja-JP"/>
    </w:rPr>
  </w:style>
  <w:style w:type="paragraph" w:styleId="af2">
    <w:name w:val="Body Text Indent"/>
    <w:basedOn w:val="a"/>
    <w:link w:val="af3"/>
    <w:rsid w:val="00647303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647303"/>
    <w:rPr>
      <w:rFonts w:eastAsia="Times New Roman"/>
    </w:rPr>
  </w:style>
  <w:style w:type="paragraph" w:customStyle="1" w:styleId="ConsPlusCell">
    <w:name w:val="ConsPlusCell"/>
    <w:uiPriority w:val="99"/>
    <w:rsid w:val="00C1265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C90A67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9">
    <w:name w:val="Font Style19"/>
    <w:uiPriority w:val="99"/>
    <w:rsid w:val="009D0FFF"/>
    <w:rPr>
      <w:rFonts w:ascii="Times New Roman" w:hAnsi="Times New Roman" w:cs="Times New Roman"/>
      <w:sz w:val="26"/>
      <w:szCs w:val="26"/>
    </w:rPr>
  </w:style>
  <w:style w:type="character" w:styleId="af4">
    <w:name w:val="Hyperlink"/>
    <w:rsid w:val="00A62084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53C8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353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lp-tender.ru/okpd2.asp?id=62.01.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9559-9893-4534-8E89-37272E27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2874</Words>
  <Characters>16388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  №  ________________</vt:lpstr>
    </vt:vector>
  </TitlesOfParts>
  <Company>*</Company>
  <LinksUpToDate>false</LinksUpToDate>
  <CharactersWithSpaces>19224</CharactersWithSpaces>
  <SharedDoc>false</SharedDoc>
  <HLinks>
    <vt:vector size="12" baseType="variant">
      <vt:variant>
        <vt:i4>4063269</vt:i4>
      </vt:variant>
      <vt:variant>
        <vt:i4>6</vt:i4>
      </vt:variant>
      <vt:variant>
        <vt:i4>0</vt:i4>
      </vt:variant>
      <vt:variant>
        <vt:i4>5</vt:i4>
      </vt:variant>
      <vt:variant>
        <vt:lpwstr>http://www.help-tender.ru/okpd2.asp?id=62.01.29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  №  ________________</dc:title>
  <dc:subject/>
  <dc:creator>IvanovaEG</dc:creator>
  <cp:keywords/>
  <cp:lastModifiedBy>Плотников С.К.</cp:lastModifiedBy>
  <cp:revision>2</cp:revision>
  <cp:lastPrinted>2016-11-16T10:32:00Z</cp:lastPrinted>
  <dcterms:created xsi:type="dcterms:W3CDTF">2017-04-24T04:34:00Z</dcterms:created>
  <dcterms:modified xsi:type="dcterms:W3CDTF">2017-04-24T04:34:00Z</dcterms:modified>
</cp:coreProperties>
</file>